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D0" w:rsidRDefault="00A94DD0" w:rsidP="00677AD0">
      <w:pPr>
        <w:tabs>
          <w:tab w:val="left" w:pos="6580"/>
        </w:tabs>
        <w:spacing w:line="0" w:lineRule="atLeast"/>
        <w:jc w:val="right"/>
        <w:rPr>
          <w:rFonts w:eastAsia="Arial"/>
          <w:sz w:val="24"/>
          <w:szCs w:val="24"/>
        </w:rPr>
      </w:pPr>
      <w:r w:rsidRPr="00180477">
        <w:rPr>
          <w:rFonts w:eastAsia="Arial"/>
          <w:sz w:val="24"/>
          <w:szCs w:val="24"/>
        </w:rPr>
        <w:t>Załącznik nr 4</w:t>
      </w:r>
      <w:r>
        <w:rPr>
          <w:rFonts w:eastAsia="Arial"/>
          <w:sz w:val="24"/>
          <w:szCs w:val="24"/>
        </w:rPr>
        <w:t xml:space="preserve"> do SIWZ</w:t>
      </w:r>
    </w:p>
    <w:p w:rsidR="00677AD0" w:rsidRPr="005557E2" w:rsidRDefault="00B53B44" w:rsidP="00677AD0">
      <w:pPr>
        <w:tabs>
          <w:tab w:val="left" w:pos="6580"/>
        </w:tabs>
        <w:spacing w:line="0" w:lineRule="atLeas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ZSŁ.271.01.2017</w:t>
      </w:r>
    </w:p>
    <w:p w:rsidR="00A94DD0" w:rsidRPr="00180477" w:rsidRDefault="00A94DD0" w:rsidP="00A94DD0">
      <w:pPr>
        <w:spacing w:line="377" w:lineRule="exact"/>
        <w:jc w:val="both"/>
        <w:rPr>
          <w:rFonts w:eastAsia="Times New Roman"/>
          <w:sz w:val="24"/>
          <w:szCs w:val="24"/>
        </w:rPr>
      </w:pPr>
    </w:p>
    <w:p w:rsidR="00A94DD0" w:rsidRPr="00180477" w:rsidRDefault="00A94DD0" w:rsidP="00A94DD0">
      <w:pPr>
        <w:spacing w:line="0" w:lineRule="atLeast"/>
        <w:ind w:left="3740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Umowa Nr </w:t>
      </w:r>
    </w:p>
    <w:p w:rsidR="00A94DD0" w:rsidRPr="00180477" w:rsidRDefault="00A94DD0" w:rsidP="00A94DD0">
      <w:pPr>
        <w:spacing w:line="200" w:lineRule="exact"/>
        <w:jc w:val="both"/>
        <w:rPr>
          <w:rFonts w:eastAsia="Times New Roman"/>
          <w:sz w:val="24"/>
          <w:szCs w:val="24"/>
        </w:rPr>
      </w:pPr>
    </w:p>
    <w:p w:rsidR="00A94DD0" w:rsidRPr="00180477" w:rsidRDefault="00A94DD0" w:rsidP="00A94DD0">
      <w:pPr>
        <w:spacing w:line="352" w:lineRule="exact"/>
        <w:jc w:val="both"/>
        <w:rPr>
          <w:rFonts w:eastAsia="Times New Roman"/>
          <w:sz w:val="24"/>
          <w:szCs w:val="24"/>
        </w:rPr>
      </w:pPr>
    </w:p>
    <w:p w:rsidR="00A94DD0" w:rsidRPr="00180477" w:rsidRDefault="00A94DD0" w:rsidP="00A94DD0">
      <w:pPr>
        <w:spacing w:line="0" w:lineRule="atLeast"/>
        <w:jc w:val="both"/>
        <w:rPr>
          <w:rFonts w:eastAsia="Arial"/>
          <w:sz w:val="24"/>
          <w:szCs w:val="24"/>
        </w:rPr>
      </w:pPr>
      <w:r w:rsidRPr="00180477">
        <w:rPr>
          <w:rFonts w:eastAsia="Arial"/>
          <w:sz w:val="24"/>
          <w:szCs w:val="24"/>
        </w:rPr>
        <w:t>Zaw</w:t>
      </w:r>
      <w:r w:rsidR="001A6827">
        <w:rPr>
          <w:rFonts w:eastAsia="Arial"/>
          <w:sz w:val="24"/>
          <w:szCs w:val="24"/>
        </w:rPr>
        <w:t xml:space="preserve">arta w dniu ……….. w </w:t>
      </w:r>
      <w:r w:rsidR="00A470F6">
        <w:rPr>
          <w:rFonts w:eastAsia="Arial"/>
          <w:sz w:val="24"/>
          <w:szCs w:val="24"/>
        </w:rPr>
        <w:t>Łebieniu</w:t>
      </w:r>
      <w:r w:rsidRPr="00180477">
        <w:rPr>
          <w:rFonts w:eastAsia="Arial"/>
          <w:sz w:val="24"/>
          <w:szCs w:val="24"/>
        </w:rPr>
        <w:t xml:space="preserve"> pomiędzy:</w:t>
      </w:r>
    </w:p>
    <w:p w:rsidR="00A94DD0" w:rsidRPr="00180477" w:rsidRDefault="00A94DD0" w:rsidP="00A94DD0">
      <w:pPr>
        <w:spacing w:line="273" w:lineRule="exact"/>
        <w:jc w:val="both"/>
        <w:rPr>
          <w:rFonts w:eastAsia="Times New Roman"/>
          <w:sz w:val="24"/>
          <w:szCs w:val="24"/>
        </w:rPr>
      </w:pPr>
    </w:p>
    <w:p w:rsidR="00A94DD0" w:rsidRPr="00180477" w:rsidRDefault="001A6827" w:rsidP="00A94DD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Gminą </w:t>
      </w:r>
      <w:r w:rsidR="00A470F6">
        <w:rPr>
          <w:b/>
          <w:sz w:val="24"/>
          <w:szCs w:val="24"/>
        </w:rPr>
        <w:t>Nowa Wieś Lęborska, ul. Grunwaldzka 24, 84-351 Nowa Wieś Lęborska</w:t>
      </w:r>
      <w:r w:rsidR="00A94DD0" w:rsidRPr="00180477">
        <w:rPr>
          <w:sz w:val="24"/>
          <w:szCs w:val="24"/>
        </w:rPr>
        <w:t>,</w:t>
      </w:r>
      <w:r w:rsidR="00A94DD0">
        <w:rPr>
          <w:sz w:val="24"/>
          <w:szCs w:val="24"/>
        </w:rPr>
        <w:t xml:space="preserve">NIP </w:t>
      </w:r>
      <w:r w:rsidR="00A470F6">
        <w:rPr>
          <w:sz w:val="24"/>
          <w:szCs w:val="24"/>
        </w:rPr>
        <w:t>8411609623</w:t>
      </w:r>
      <w:r w:rsidR="00A94DD0">
        <w:rPr>
          <w:sz w:val="24"/>
          <w:szCs w:val="24"/>
        </w:rPr>
        <w:t xml:space="preserve">, </w:t>
      </w:r>
      <w:r w:rsidR="00A470F6">
        <w:rPr>
          <w:sz w:val="24"/>
          <w:szCs w:val="24"/>
        </w:rPr>
        <w:t>w ramach której działa Zespół Szkół im. Jana Pawła II w Łebieniu, Łebień 93a, 84-351 Nowa Wieś Lęborska zwany</w:t>
      </w:r>
      <w:r w:rsidR="00A94DD0" w:rsidRPr="00180477">
        <w:rPr>
          <w:sz w:val="24"/>
          <w:szCs w:val="24"/>
        </w:rPr>
        <w:t xml:space="preserve"> dale</w:t>
      </w:r>
      <w:r w:rsidR="00A470F6">
        <w:rPr>
          <w:sz w:val="24"/>
          <w:szCs w:val="24"/>
        </w:rPr>
        <w:t>j „Zamawiającym” reprezentowany</w:t>
      </w:r>
      <w:r w:rsidR="00A94DD0" w:rsidRPr="00180477">
        <w:rPr>
          <w:sz w:val="24"/>
          <w:szCs w:val="24"/>
        </w:rPr>
        <w:t xml:space="preserve"> przez:</w:t>
      </w:r>
    </w:p>
    <w:p w:rsidR="00A94DD0" w:rsidRPr="00180477" w:rsidRDefault="00A470F6" w:rsidP="00A94DD0">
      <w:pPr>
        <w:jc w:val="both"/>
        <w:rPr>
          <w:sz w:val="24"/>
          <w:szCs w:val="24"/>
        </w:rPr>
      </w:pPr>
      <w:r>
        <w:rPr>
          <w:sz w:val="24"/>
          <w:szCs w:val="24"/>
        </w:rPr>
        <w:t>Krzysztofa Wojtysiaka – dyrektora Zespołu Szkół im. Jana Pawła II w Łebieniu</w:t>
      </w:r>
    </w:p>
    <w:p w:rsidR="00A94DD0" w:rsidRPr="00180477" w:rsidRDefault="00A94DD0" w:rsidP="00A94DD0">
      <w:pPr>
        <w:jc w:val="both"/>
        <w:rPr>
          <w:sz w:val="24"/>
          <w:szCs w:val="24"/>
        </w:rPr>
      </w:pPr>
      <w:r w:rsidRPr="00180477">
        <w:rPr>
          <w:sz w:val="24"/>
          <w:szCs w:val="24"/>
        </w:rPr>
        <w:t xml:space="preserve">przy kontrasygnacie </w:t>
      </w:r>
      <w:r w:rsidR="00A470F6">
        <w:rPr>
          <w:sz w:val="24"/>
          <w:szCs w:val="24"/>
        </w:rPr>
        <w:t>głównego księgowego</w:t>
      </w:r>
      <w:r w:rsidR="00B53B44">
        <w:rPr>
          <w:sz w:val="24"/>
          <w:szCs w:val="24"/>
        </w:rPr>
        <w:t xml:space="preserve"> </w:t>
      </w:r>
      <w:r w:rsidR="00A470F6">
        <w:rPr>
          <w:sz w:val="24"/>
          <w:szCs w:val="24"/>
        </w:rPr>
        <w:t>Izabeli Lipskiej.</w:t>
      </w:r>
    </w:p>
    <w:p w:rsidR="00A94DD0" w:rsidRPr="00180477" w:rsidRDefault="00A94DD0" w:rsidP="00A94DD0">
      <w:pPr>
        <w:spacing w:line="0" w:lineRule="atLeast"/>
        <w:jc w:val="both"/>
        <w:rPr>
          <w:rFonts w:eastAsia="Arial"/>
          <w:sz w:val="24"/>
          <w:szCs w:val="24"/>
        </w:rPr>
      </w:pPr>
      <w:r w:rsidRPr="00180477">
        <w:rPr>
          <w:rFonts w:eastAsia="Arial"/>
          <w:sz w:val="24"/>
          <w:szCs w:val="24"/>
        </w:rPr>
        <w:t>a</w:t>
      </w:r>
    </w:p>
    <w:p w:rsidR="00A94DD0" w:rsidRPr="00180477" w:rsidRDefault="00A94DD0" w:rsidP="00A94DD0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A94DD0" w:rsidRPr="00180477" w:rsidRDefault="00A94DD0" w:rsidP="00A94DD0">
      <w:pPr>
        <w:spacing w:line="0" w:lineRule="atLeast"/>
        <w:jc w:val="both"/>
        <w:rPr>
          <w:rFonts w:eastAsia="Arial"/>
          <w:sz w:val="24"/>
          <w:szCs w:val="24"/>
        </w:rPr>
      </w:pPr>
      <w:r w:rsidRPr="00180477">
        <w:rPr>
          <w:rFonts w:eastAsia="Arial"/>
          <w:sz w:val="24"/>
          <w:szCs w:val="24"/>
        </w:rPr>
        <w:t>……………………………………………………………………………………………………</w:t>
      </w:r>
      <w:r w:rsidR="004F4F17">
        <w:rPr>
          <w:rFonts w:eastAsia="Arial"/>
          <w:sz w:val="24"/>
          <w:szCs w:val="24"/>
        </w:rPr>
        <w:t>…………………………………….</w:t>
      </w:r>
      <w:r w:rsidRPr="00180477">
        <w:rPr>
          <w:rFonts w:eastAsia="Arial"/>
          <w:sz w:val="24"/>
          <w:szCs w:val="24"/>
        </w:rPr>
        <w:t>…</w:t>
      </w:r>
      <w:r w:rsidR="00C70B73">
        <w:rPr>
          <w:rFonts w:eastAsia="Arial"/>
          <w:sz w:val="24"/>
          <w:szCs w:val="24"/>
        </w:rPr>
        <w:t>..</w:t>
      </w:r>
    </w:p>
    <w:p w:rsidR="00A94DD0" w:rsidRPr="00180477" w:rsidRDefault="00A94DD0" w:rsidP="00A94DD0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A94DD0" w:rsidRPr="00180477" w:rsidRDefault="00A94DD0" w:rsidP="00A94DD0">
      <w:pPr>
        <w:spacing w:line="0" w:lineRule="atLeast"/>
        <w:jc w:val="both"/>
        <w:rPr>
          <w:rFonts w:eastAsia="Arial"/>
          <w:sz w:val="24"/>
          <w:szCs w:val="24"/>
        </w:rPr>
      </w:pPr>
      <w:r w:rsidRPr="00180477">
        <w:rPr>
          <w:rFonts w:eastAsia="Arial"/>
          <w:sz w:val="24"/>
          <w:szCs w:val="24"/>
        </w:rPr>
        <w:t>…………………………………………………………………………………………………</w:t>
      </w:r>
      <w:r w:rsidR="004F4F17">
        <w:rPr>
          <w:rFonts w:eastAsia="Arial"/>
          <w:sz w:val="24"/>
          <w:szCs w:val="24"/>
        </w:rPr>
        <w:t>……………………………………..</w:t>
      </w:r>
      <w:r w:rsidRPr="00180477">
        <w:rPr>
          <w:rFonts w:eastAsia="Arial"/>
          <w:sz w:val="24"/>
          <w:szCs w:val="24"/>
        </w:rPr>
        <w:t>……</w:t>
      </w:r>
      <w:r w:rsidR="00C70B73">
        <w:rPr>
          <w:rFonts w:eastAsia="Arial"/>
          <w:sz w:val="24"/>
          <w:szCs w:val="24"/>
        </w:rPr>
        <w:t>.</w:t>
      </w:r>
    </w:p>
    <w:p w:rsidR="00A94DD0" w:rsidRPr="00180477" w:rsidRDefault="00A94DD0" w:rsidP="00A94DD0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A94DD0" w:rsidRDefault="00A94DD0" w:rsidP="00A94DD0">
      <w:pPr>
        <w:spacing w:line="0" w:lineRule="atLeast"/>
        <w:jc w:val="both"/>
        <w:rPr>
          <w:rFonts w:eastAsia="Arial"/>
          <w:sz w:val="24"/>
          <w:szCs w:val="24"/>
        </w:rPr>
      </w:pPr>
      <w:r w:rsidRPr="00180477">
        <w:rPr>
          <w:rFonts w:eastAsia="Arial"/>
          <w:sz w:val="24"/>
          <w:szCs w:val="24"/>
        </w:rPr>
        <w:t xml:space="preserve">zwanym </w:t>
      </w:r>
      <w:r w:rsidR="00C70B73">
        <w:rPr>
          <w:rFonts w:eastAsia="Arial"/>
          <w:sz w:val="24"/>
          <w:szCs w:val="24"/>
        </w:rPr>
        <w:t xml:space="preserve">w dalszej części umowy </w:t>
      </w:r>
      <w:r w:rsidR="00631CA8">
        <w:rPr>
          <w:rFonts w:eastAsia="Arial"/>
          <w:sz w:val="24"/>
          <w:szCs w:val="24"/>
        </w:rPr>
        <w:t>Wykonawcą</w:t>
      </w:r>
      <w:r w:rsidR="00C70B73">
        <w:rPr>
          <w:rFonts w:eastAsia="Arial"/>
          <w:sz w:val="24"/>
          <w:szCs w:val="24"/>
        </w:rPr>
        <w:t xml:space="preserve"> reprezentowanym przez:</w:t>
      </w:r>
    </w:p>
    <w:p w:rsidR="00C70B73" w:rsidRPr="00180477" w:rsidRDefault="00C70B73" w:rsidP="00A94DD0">
      <w:pPr>
        <w:spacing w:line="0" w:lineRule="atLeast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94DD0" w:rsidRPr="00180477" w:rsidRDefault="00A94DD0" w:rsidP="00A94DD0">
      <w:pPr>
        <w:spacing w:line="263" w:lineRule="exact"/>
        <w:jc w:val="both"/>
        <w:rPr>
          <w:rFonts w:eastAsia="Times New Roman"/>
          <w:sz w:val="24"/>
          <w:szCs w:val="24"/>
        </w:rPr>
      </w:pPr>
    </w:p>
    <w:p w:rsidR="00A94DD0" w:rsidRPr="00180477" w:rsidRDefault="00A94DD0" w:rsidP="00A94DD0">
      <w:pPr>
        <w:spacing w:line="0" w:lineRule="atLeast"/>
        <w:jc w:val="center"/>
        <w:rPr>
          <w:rFonts w:eastAsia="Arial"/>
          <w:b/>
          <w:sz w:val="24"/>
          <w:szCs w:val="24"/>
        </w:rPr>
      </w:pPr>
      <w:r w:rsidRPr="00180477">
        <w:rPr>
          <w:rFonts w:eastAsia="Arial"/>
          <w:b/>
          <w:sz w:val="24"/>
          <w:szCs w:val="24"/>
        </w:rPr>
        <w:t>§ 1</w:t>
      </w:r>
      <w:r>
        <w:rPr>
          <w:rFonts w:eastAsia="Arial"/>
          <w:b/>
          <w:sz w:val="24"/>
          <w:szCs w:val="24"/>
        </w:rPr>
        <w:t xml:space="preserve"> Przedmiot umowy</w:t>
      </w:r>
    </w:p>
    <w:p w:rsidR="00A94DD0" w:rsidRPr="00180477" w:rsidRDefault="00A94DD0" w:rsidP="00A94DD0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C70B73" w:rsidRPr="00C70B73" w:rsidRDefault="00C70B73" w:rsidP="00C70B73">
      <w:pPr>
        <w:numPr>
          <w:ilvl w:val="0"/>
          <w:numId w:val="20"/>
        </w:numPr>
        <w:ind w:left="284" w:hanging="284"/>
        <w:jc w:val="both"/>
        <w:rPr>
          <w:bCs/>
          <w:iCs/>
          <w:sz w:val="24"/>
          <w:szCs w:val="24"/>
        </w:rPr>
      </w:pPr>
      <w:r w:rsidRPr="00C70B73">
        <w:rPr>
          <w:sz w:val="24"/>
          <w:szCs w:val="24"/>
        </w:rPr>
        <w:t xml:space="preserve">Wykonawca dostarcza, a Zamawiający nabywa olej opałowy lekki sukcesywnie                          w szacunkowej ilości do </w:t>
      </w:r>
      <w:r w:rsidRPr="00C70B73">
        <w:rPr>
          <w:bCs/>
          <w:sz w:val="24"/>
          <w:szCs w:val="24"/>
        </w:rPr>
        <w:t xml:space="preserve">55 000,00  </w:t>
      </w:r>
      <w:r w:rsidRPr="00C70B73">
        <w:rPr>
          <w:sz w:val="24"/>
          <w:szCs w:val="24"/>
        </w:rPr>
        <w:t xml:space="preserve">litrów  na bieżące potrzeby na warunkach określonych umową. </w:t>
      </w:r>
      <w:r w:rsidRPr="00C70B73">
        <w:rPr>
          <w:bCs/>
          <w:iCs/>
          <w:sz w:val="24"/>
          <w:szCs w:val="24"/>
        </w:rPr>
        <w:t>Zamówienie mniejszej ilości oleju opałowego w okresie trwania umowy nie upoważnia Wykonawcy do żądania zrealizowania całości zamówienia lub rekompensaty pieniężnej za nie zrealizowanie części zamówienia.</w:t>
      </w:r>
    </w:p>
    <w:p w:rsidR="00C70B73" w:rsidRPr="00C70B73" w:rsidRDefault="00C70B73" w:rsidP="00C70B73">
      <w:pPr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C70B73">
        <w:rPr>
          <w:sz w:val="24"/>
          <w:szCs w:val="24"/>
        </w:rPr>
        <w:t>Wykonawca dostarczy towar spełniający wymogi Polskich Norm Jakościowych zharmonizowanych z normami europejskimi dla paliw płynnych .Do każdej dostawy oleju opałowego wynikającego z danego zamówienia Wykonawca, w celu potwierdzenia jakości dostarczonego oleju opałowego zobowiązany jest dołączyć kopię świadectwa jakości                  ( atest) paliwa.</w:t>
      </w:r>
    </w:p>
    <w:p w:rsidR="00C70B73" w:rsidRPr="00C70B73" w:rsidRDefault="00C70B73" w:rsidP="00C70B73">
      <w:pPr>
        <w:pStyle w:val="Tekstpodstawowy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C70B73">
        <w:rPr>
          <w:sz w:val="24"/>
          <w:szCs w:val="24"/>
        </w:rPr>
        <w:t>Szczegółowy opis przedmiotu zamówienia znajduje się w SIWZ stanowiącej załącznik                  do niniejszej umowy.</w:t>
      </w:r>
    </w:p>
    <w:p w:rsidR="00C70B73" w:rsidRPr="00C70B73" w:rsidRDefault="00C70B73" w:rsidP="00C70B73">
      <w:pPr>
        <w:pStyle w:val="Tekstpodstawowy"/>
        <w:numPr>
          <w:ilvl w:val="0"/>
          <w:numId w:val="20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C70B73">
        <w:rPr>
          <w:sz w:val="24"/>
          <w:szCs w:val="24"/>
        </w:rPr>
        <w:t>Integralną częścią niniejszej umowy, poza dokumentacją, o której mowa w ust. 3 jest oferta Wykonawcy.</w:t>
      </w:r>
    </w:p>
    <w:p w:rsidR="00A94DD0" w:rsidRPr="00180477" w:rsidRDefault="00A94DD0" w:rsidP="00A94DD0">
      <w:pPr>
        <w:tabs>
          <w:tab w:val="left" w:pos="700"/>
        </w:tabs>
        <w:spacing w:line="0" w:lineRule="atLeast"/>
        <w:jc w:val="both"/>
        <w:rPr>
          <w:rFonts w:eastAsia="Arial"/>
          <w:sz w:val="24"/>
          <w:szCs w:val="24"/>
        </w:rPr>
      </w:pPr>
    </w:p>
    <w:p w:rsidR="00A94DD0" w:rsidRPr="00F147A6" w:rsidRDefault="00A94DD0" w:rsidP="00A94DD0">
      <w:pPr>
        <w:pStyle w:val="Nagwek4"/>
        <w:rPr>
          <w:rFonts w:ascii="Calibri" w:eastAsia="Tahoma" w:hAnsi="Calibri"/>
          <w:sz w:val="24"/>
          <w:u w:color="000000"/>
          <w:bdr w:val="nil"/>
        </w:rPr>
      </w:pPr>
      <w:r w:rsidRPr="00F147A6">
        <w:rPr>
          <w:rFonts w:ascii="Calibri" w:eastAsia="Tahoma" w:hAnsi="Calibri"/>
          <w:sz w:val="24"/>
          <w:u w:color="000000"/>
          <w:bdr w:val="nil"/>
        </w:rPr>
        <w:t xml:space="preserve">§ 2 </w:t>
      </w:r>
      <w:r w:rsidRPr="00F147A6">
        <w:rPr>
          <w:rFonts w:ascii="Calibri" w:eastAsia="Calibri" w:hAnsi="Calibri"/>
          <w:sz w:val="24"/>
          <w:lang w:eastAsia="en-US"/>
        </w:rPr>
        <w:t>Termin realizacji przedmiotu umowy</w:t>
      </w:r>
    </w:p>
    <w:p w:rsidR="00A94DD0" w:rsidRPr="00F147A6" w:rsidRDefault="00A94DD0" w:rsidP="00A94D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80" w:lineRule="exact"/>
        <w:ind w:left="567" w:hanging="425"/>
        <w:contextualSpacing w:val="0"/>
        <w:jc w:val="both"/>
        <w:rPr>
          <w:rFonts w:ascii="Calibri" w:eastAsia="Calibri" w:hAnsi="Calibri" w:cs="Arial Narrow,Bold"/>
          <w:b/>
          <w:bCs/>
          <w:lang w:eastAsia="en-US"/>
        </w:rPr>
      </w:pPr>
      <w:r w:rsidRPr="00F147A6">
        <w:rPr>
          <w:rFonts w:ascii="Calibri" w:hAnsi="Calibri"/>
        </w:rPr>
        <w:t>Umowa obowiązuje od dnia podpisania p</w:t>
      </w:r>
      <w:r w:rsidR="00C70B73">
        <w:rPr>
          <w:rFonts w:ascii="Calibri" w:hAnsi="Calibri"/>
        </w:rPr>
        <w:t>rzez Strony do dnia  31 grudnia</w:t>
      </w:r>
      <w:r w:rsidRPr="00F147A6">
        <w:rPr>
          <w:rFonts w:ascii="Calibri" w:hAnsi="Calibri"/>
        </w:rPr>
        <w:t xml:space="preserve"> 201</w:t>
      </w:r>
      <w:r w:rsidR="00B53B44">
        <w:rPr>
          <w:rFonts w:ascii="Calibri" w:hAnsi="Calibri"/>
        </w:rPr>
        <w:t>8</w:t>
      </w:r>
      <w:r w:rsidRPr="00F147A6">
        <w:rPr>
          <w:rFonts w:ascii="Calibri" w:hAnsi="Calibri"/>
        </w:rPr>
        <w:t xml:space="preserve"> roku łącznie na kwotę równą cenie oferty tj. brutto ………………. (słownie: ………………….) wybranej w postępowaniu.</w:t>
      </w:r>
    </w:p>
    <w:p w:rsidR="00A94DD0" w:rsidRPr="004F4F17" w:rsidRDefault="00A94DD0" w:rsidP="00A94D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80" w:lineRule="exact"/>
        <w:ind w:left="567" w:hanging="425"/>
        <w:contextualSpacing w:val="0"/>
        <w:jc w:val="both"/>
        <w:rPr>
          <w:rFonts w:ascii="Calibri" w:eastAsia="Calibri" w:hAnsi="Calibri" w:cs="Arial Narrow,Bold"/>
          <w:b/>
          <w:bCs/>
          <w:lang w:eastAsia="en-US"/>
        </w:rPr>
      </w:pPr>
      <w:r w:rsidRPr="00F147A6">
        <w:rPr>
          <w:rFonts w:ascii="Calibri" w:hAnsi="Calibri"/>
          <w:bCs/>
        </w:rPr>
        <w:t xml:space="preserve">Wykonawca będzie realizował dostawy przedmiotu umowy w ilościach wynikających                  z bieżących potrzeb Zamawiającego, każdorazowo w terminie ……… </w:t>
      </w:r>
      <w:r w:rsidR="003655B3">
        <w:rPr>
          <w:rFonts w:ascii="Calibri" w:hAnsi="Calibri"/>
          <w:bCs/>
        </w:rPr>
        <w:t xml:space="preserve">dni roboczych, podanych </w:t>
      </w:r>
      <w:r w:rsidRPr="00F147A6">
        <w:rPr>
          <w:rFonts w:ascii="Calibri" w:hAnsi="Calibri"/>
          <w:bCs/>
        </w:rPr>
        <w:t>w formularzu ofertowym stanowiącym załącznik nr 1 (w dniach od poniedziałku do piątku) od telefonicznego złożenia zamówienia przekazanego przez pracownika Zamawiającego</w:t>
      </w:r>
      <w:r>
        <w:rPr>
          <w:rFonts w:ascii="Calibri" w:hAnsi="Calibri"/>
          <w:bCs/>
        </w:rPr>
        <w:t>, pracowni</w:t>
      </w:r>
      <w:r w:rsidR="00624A89">
        <w:rPr>
          <w:rFonts w:ascii="Calibri" w:hAnsi="Calibri"/>
          <w:bCs/>
        </w:rPr>
        <w:t>ka jednostki, wymienionej w § 1 ust</w:t>
      </w:r>
      <w:r w:rsidR="001A6827">
        <w:rPr>
          <w:rFonts w:ascii="Calibri" w:hAnsi="Calibri"/>
          <w:bCs/>
        </w:rPr>
        <w:t>. 1</w:t>
      </w:r>
      <w:r>
        <w:rPr>
          <w:rFonts w:ascii="Calibri" w:hAnsi="Calibri"/>
          <w:bCs/>
        </w:rPr>
        <w:t>.</w:t>
      </w:r>
    </w:p>
    <w:p w:rsidR="004F4F17" w:rsidRPr="00F147A6" w:rsidRDefault="004F4F17" w:rsidP="004F4F17">
      <w:pPr>
        <w:pStyle w:val="Akapitzlist"/>
        <w:autoSpaceDE w:val="0"/>
        <w:autoSpaceDN w:val="0"/>
        <w:adjustRightInd w:val="0"/>
        <w:spacing w:after="60" w:line="280" w:lineRule="exact"/>
        <w:ind w:left="567"/>
        <w:contextualSpacing w:val="0"/>
        <w:jc w:val="both"/>
        <w:rPr>
          <w:rFonts w:ascii="Calibri" w:eastAsia="Calibri" w:hAnsi="Calibri" w:cs="Arial Narrow,Bold"/>
          <w:b/>
          <w:bCs/>
          <w:lang w:eastAsia="en-US"/>
        </w:rPr>
      </w:pPr>
    </w:p>
    <w:p w:rsidR="00A94DD0" w:rsidRPr="00F147A6" w:rsidRDefault="00A94DD0" w:rsidP="00A94DD0">
      <w:pPr>
        <w:pStyle w:val="Nagwek4"/>
        <w:rPr>
          <w:rFonts w:ascii="Calibri" w:hAnsi="Calibri"/>
          <w:sz w:val="24"/>
        </w:rPr>
      </w:pPr>
      <w:r w:rsidRPr="00F147A6">
        <w:rPr>
          <w:rFonts w:ascii="Calibri" w:hAnsi="Calibri"/>
          <w:sz w:val="24"/>
        </w:rPr>
        <w:lastRenderedPageBreak/>
        <w:t>§ 3 Wynagrodzenie</w:t>
      </w:r>
    </w:p>
    <w:p w:rsidR="001667B9" w:rsidRDefault="00A94DD0" w:rsidP="001667B9">
      <w:pPr>
        <w:pStyle w:val="Akapitzlist"/>
        <w:numPr>
          <w:ilvl w:val="0"/>
          <w:numId w:val="7"/>
        </w:numPr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 w:rsidRPr="00F147A6">
        <w:rPr>
          <w:rFonts w:ascii="Calibri" w:hAnsi="Calibri"/>
        </w:rPr>
        <w:t>Cena ofe</w:t>
      </w:r>
      <w:r w:rsidR="00F245F1">
        <w:rPr>
          <w:rFonts w:ascii="Calibri" w:hAnsi="Calibri"/>
        </w:rPr>
        <w:t xml:space="preserve">rtowa prognozowanej sprzedaży </w:t>
      </w:r>
      <w:r w:rsidR="00631CA8">
        <w:rPr>
          <w:rFonts w:ascii="Calibri" w:hAnsi="Calibri"/>
        </w:rPr>
        <w:t>55 000</w:t>
      </w:r>
      <w:r w:rsidRPr="00F147A6">
        <w:rPr>
          <w:rFonts w:ascii="Calibri" w:hAnsi="Calibri"/>
        </w:rPr>
        <w:t xml:space="preserve"> litrów oleju opałowego wynosi netto ………………… powiększona o obowiązujący podatek od towarów i usług, co daje kwotę brutto .............................. PLN (słownie: .............................................</w:t>
      </w:r>
      <w:r w:rsidR="001A6827">
        <w:rPr>
          <w:rFonts w:ascii="Calibri" w:hAnsi="Calibri"/>
        </w:rPr>
        <w:t>.. PLN ).</w:t>
      </w:r>
    </w:p>
    <w:p w:rsidR="001667B9" w:rsidRPr="001667B9" w:rsidRDefault="001667B9" w:rsidP="001667B9">
      <w:pPr>
        <w:pStyle w:val="Akapitzlist"/>
        <w:numPr>
          <w:ilvl w:val="0"/>
          <w:numId w:val="7"/>
        </w:numPr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 w:rsidRPr="001667B9">
        <w:t>Zamawiający zobowiązuje się do zapłaty za kupione paliwo wg cen aktualnych w dniu sprzedaży. Wartość dostawy obliczona będzie, jako ilości oleju wg licznika sprzedaży</w:t>
      </w:r>
      <w:r w:rsidR="00EF565D">
        <w:t xml:space="preserve"> x cena jednostkowa</w:t>
      </w:r>
      <w:r w:rsidRPr="001667B9">
        <w:t xml:space="preserve">. Cena jednostkowa 1 litra obliczana będzie każdorazowo, jako iloczyn ceny hurtowej netto producenta na dzień złożenia przez Zamawiającego zgłoszenia o zapotrzebowaniu pomnożonej przez zgodny z ofertą współczynnik narzutu (4 miejsca po przecinku) Wykonawcy w wysokości </w:t>
      </w:r>
      <w:r>
        <w:rPr>
          <w:b/>
        </w:rPr>
        <w:t>………….</w:t>
      </w:r>
      <w:r w:rsidRPr="001667B9">
        <w:t>, który będzie stały w okresie trwania umowy, zgodnie z ofertą Wykonawcy.</w:t>
      </w:r>
      <w:bookmarkStart w:id="0" w:name="_GoBack"/>
      <w:bookmarkEnd w:id="0"/>
    </w:p>
    <w:p w:rsidR="001667B9" w:rsidRPr="00BA17CB" w:rsidRDefault="001667B9" w:rsidP="001667B9">
      <w:pPr>
        <w:pStyle w:val="Akapitzlist"/>
        <w:numPr>
          <w:ilvl w:val="0"/>
          <w:numId w:val="7"/>
        </w:numPr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 w:rsidRPr="00BA17CB">
        <w:t xml:space="preserve">Kwota podatku zostanie naliczona jako iloczyn  ceny netto </w:t>
      </w:r>
      <w:r w:rsidR="00B53B44" w:rsidRPr="00BA17CB">
        <w:t xml:space="preserve">wartości całego zamówienia </w:t>
      </w:r>
      <w:r w:rsidRPr="00BA17CB">
        <w:t xml:space="preserve"> </w:t>
      </w:r>
      <w:r w:rsidR="00BA17CB" w:rsidRPr="00BA17CB">
        <w:t xml:space="preserve">oraz </w:t>
      </w:r>
      <w:r w:rsidR="002A2828" w:rsidRPr="00BA17CB">
        <w:t xml:space="preserve"> </w:t>
      </w:r>
      <w:r w:rsidR="00BA17CB" w:rsidRPr="00BA17CB">
        <w:t>obowiązującej stawki</w:t>
      </w:r>
      <w:r w:rsidR="007C451B" w:rsidRPr="00BA17CB">
        <w:t xml:space="preserve"> podatku</w:t>
      </w:r>
      <w:r w:rsidRPr="00BA17CB">
        <w:t xml:space="preserve"> Vat</w:t>
      </w:r>
      <w:r w:rsidR="002A2828" w:rsidRPr="00BA17CB">
        <w:t>.</w:t>
      </w:r>
    </w:p>
    <w:p w:rsidR="001667B9" w:rsidRPr="001667B9" w:rsidRDefault="001667B9" w:rsidP="001667B9">
      <w:pPr>
        <w:pStyle w:val="Akapitzlist"/>
        <w:numPr>
          <w:ilvl w:val="0"/>
          <w:numId w:val="7"/>
        </w:numPr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 w:rsidRPr="001667B9">
        <w:t xml:space="preserve">Cena jednostkowa może ulec zmianie tylko w przypadku zmian cen producenta/importera (wzrost lub obniżka) lub stawek obciążeń podatkowych. Każdorazowo przy zmianie ceny Wykonawca wraz z fakturą przedkłada Zamawiającemu dokument o zmianie ceny. </w:t>
      </w:r>
    </w:p>
    <w:p w:rsidR="001667B9" w:rsidRPr="001667B9" w:rsidRDefault="001667B9" w:rsidP="001667B9">
      <w:pPr>
        <w:pStyle w:val="Akapitzlist"/>
        <w:numPr>
          <w:ilvl w:val="0"/>
          <w:numId w:val="7"/>
        </w:numPr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 w:rsidRPr="001667B9">
        <w:rPr>
          <w:bCs/>
          <w:iCs/>
        </w:rPr>
        <w:t xml:space="preserve">Wykonawca oświadcza, że zakup oleju opałowego będzie się odbywał sukcesywnie                   po uprzednim zamówieniu telefonicznym pod nr telefonu </w:t>
      </w:r>
      <w:r w:rsidR="00EB2EDE">
        <w:rPr>
          <w:b/>
          <w:bCs/>
          <w:iCs/>
        </w:rPr>
        <w:t>…………………</w:t>
      </w:r>
      <w:r w:rsidRPr="001667B9">
        <w:rPr>
          <w:bCs/>
          <w:iCs/>
        </w:rPr>
        <w:t xml:space="preserve"> z terminem dostawy w ciągu </w:t>
      </w:r>
      <w:r w:rsidR="00EB2EDE">
        <w:rPr>
          <w:bCs/>
          <w:iCs/>
        </w:rPr>
        <w:t>………… dni roboczych</w:t>
      </w:r>
      <w:r w:rsidRPr="001667B9">
        <w:rPr>
          <w:bCs/>
          <w:iCs/>
        </w:rPr>
        <w:t xml:space="preserve">. </w:t>
      </w:r>
    </w:p>
    <w:p w:rsidR="00A94DD0" w:rsidRPr="00F147A6" w:rsidRDefault="00A94DD0" w:rsidP="00A94DD0">
      <w:pPr>
        <w:pStyle w:val="Nagwek4"/>
        <w:rPr>
          <w:rFonts w:ascii="Calibri" w:hAnsi="Calibri"/>
          <w:sz w:val="24"/>
        </w:rPr>
      </w:pPr>
    </w:p>
    <w:p w:rsidR="00A94DD0" w:rsidRPr="00F147A6" w:rsidRDefault="00A94DD0" w:rsidP="00A94DD0">
      <w:pPr>
        <w:pStyle w:val="Nagwek4"/>
        <w:rPr>
          <w:rFonts w:ascii="Calibri" w:hAnsi="Calibri"/>
          <w:sz w:val="24"/>
        </w:rPr>
      </w:pPr>
      <w:r w:rsidRPr="00F147A6">
        <w:rPr>
          <w:rFonts w:ascii="Calibri" w:hAnsi="Calibri"/>
          <w:sz w:val="24"/>
        </w:rPr>
        <w:t>§ 4 Zapłata</w:t>
      </w:r>
    </w:p>
    <w:p w:rsidR="00A94DD0" w:rsidRPr="00F147A6" w:rsidRDefault="00A94DD0" w:rsidP="00A94DD0">
      <w:pPr>
        <w:pStyle w:val="Akapitzlist"/>
        <w:numPr>
          <w:ilvl w:val="0"/>
          <w:numId w:val="3"/>
        </w:numPr>
        <w:tabs>
          <w:tab w:val="clear" w:pos="426"/>
          <w:tab w:val="num" w:pos="567"/>
        </w:tabs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Należności za wykonane dostawy będą regulowane z konta Zamawiającego/Płatnika</w:t>
      </w:r>
      <w:r w:rsidRPr="00F147A6">
        <w:rPr>
          <w:rFonts w:ascii="Calibri" w:hAnsi="Calibri"/>
        </w:rPr>
        <w:t xml:space="preserve"> na konto Wykonawcy wskazane w fakturze VAT w ciągu ……. dni od daty otrzymania </w:t>
      </w:r>
      <w:r>
        <w:rPr>
          <w:rFonts w:ascii="Calibri" w:hAnsi="Calibri"/>
        </w:rPr>
        <w:t xml:space="preserve">prawidłowej </w:t>
      </w:r>
      <w:r w:rsidRPr="00F147A6">
        <w:rPr>
          <w:rFonts w:ascii="Calibri" w:hAnsi="Calibri"/>
        </w:rPr>
        <w:t>faktury</w:t>
      </w:r>
      <w:r>
        <w:rPr>
          <w:rFonts w:ascii="Calibri" w:hAnsi="Calibri"/>
        </w:rPr>
        <w:t xml:space="preserve"> VAT</w:t>
      </w:r>
      <w:r w:rsidR="00EB2EDE">
        <w:rPr>
          <w:rFonts w:ascii="Calibri" w:hAnsi="Calibri"/>
        </w:rPr>
        <w:t>.</w:t>
      </w:r>
    </w:p>
    <w:p w:rsidR="00A94DD0" w:rsidRPr="00F147A6" w:rsidRDefault="00A94DD0" w:rsidP="00A94DD0">
      <w:pPr>
        <w:pStyle w:val="Akapitzlist"/>
        <w:numPr>
          <w:ilvl w:val="0"/>
          <w:numId w:val="3"/>
        </w:numPr>
        <w:tabs>
          <w:tab w:val="clear" w:pos="426"/>
          <w:tab w:val="num" w:pos="567"/>
        </w:tabs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 w:rsidRPr="00F147A6">
        <w:rPr>
          <w:rFonts w:ascii="Calibri" w:hAnsi="Calibri"/>
        </w:rPr>
        <w:t xml:space="preserve">Wraz z fakturą VAT Wykonawca dostarczy każdorazowo kopię informacji producenta        </w:t>
      </w:r>
      <w:r w:rsidR="001A6827">
        <w:rPr>
          <w:rFonts w:ascii="Calibri" w:hAnsi="Calibri"/>
        </w:rPr>
        <w:t xml:space="preserve">          o aktualnej cenie</w:t>
      </w:r>
      <w:r w:rsidRPr="00F147A6">
        <w:rPr>
          <w:rFonts w:ascii="Calibri" w:hAnsi="Calibri"/>
        </w:rPr>
        <w:t xml:space="preserve"> oleju opałowego.</w:t>
      </w:r>
    </w:p>
    <w:p w:rsidR="00A94DD0" w:rsidRPr="00F147A6" w:rsidRDefault="00A94DD0" w:rsidP="00A94DD0">
      <w:pPr>
        <w:pStyle w:val="Tekstpodstawowywcity2"/>
        <w:numPr>
          <w:ilvl w:val="0"/>
          <w:numId w:val="3"/>
        </w:numPr>
        <w:tabs>
          <w:tab w:val="clear" w:pos="426"/>
        </w:tabs>
        <w:spacing w:after="60" w:line="280" w:lineRule="exact"/>
        <w:ind w:left="567" w:right="44" w:hanging="425"/>
        <w:jc w:val="both"/>
        <w:rPr>
          <w:rFonts w:ascii="Calibri" w:hAnsi="Calibri"/>
        </w:rPr>
      </w:pPr>
      <w:r w:rsidRPr="00F147A6">
        <w:rPr>
          <w:rFonts w:ascii="Calibri" w:hAnsi="Calibri"/>
        </w:rPr>
        <w:t>Jako datę zapła</w:t>
      </w:r>
      <w:r>
        <w:rPr>
          <w:rFonts w:ascii="Calibri" w:hAnsi="Calibri"/>
        </w:rPr>
        <w:t>ty faktury przyjmuje się dzień obciążenia rachunku</w:t>
      </w:r>
      <w:r w:rsidRPr="00F147A6">
        <w:rPr>
          <w:rFonts w:ascii="Calibri" w:hAnsi="Calibri"/>
        </w:rPr>
        <w:t xml:space="preserve"> Zamawiającego.</w:t>
      </w:r>
    </w:p>
    <w:p w:rsidR="00A94DD0" w:rsidRDefault="00A94DD0" w:rsidP="00A94DD0">
      <w:pPr>
        <w:pStyle w:val="Tekstpodstawowywcity2"/>
        <w:numPr>
          <w:ilvl w:val="0"/>
          <w:numId w:val="3"/>
        </w:numPr>
        <w:tabs>
          <w:tab w:val="clear" w:pos="426"/>
        </w:tabs>
        <w:spacing w:after="60" w:line="280" w:lineRule="exact"/>
        <w:ind w:left="567" w:right="44" w:hanging="425"/>
        <w:jc w:val="both"/>
        <w:rPr>
          <w:rFonts w:ascii="Calibri" w:hAnsi="Calibri"/>
        </w:rPr>
      </w:pPr>
      <w:r w:rsidRPr="00F147A6">
        <w:rPr>
          <w:rFonts w:ascii="Calibri" w:hAnsi="Calibri"/>
        </w:rPr>
        <w:t>Za nieterminową zapłatę należności, o której mowa w ust. 1, Wykonawcy przysługują odsetki ustawowe, za każdy dzień opóźnienia.</w:t>
      </w:r>
    </w:p>
    <w:p w:rsidR="00EB2EDE" w:rsidRDefault="00EB2EDE" w:rsidP="00A94DD0">
      <w:pPr>
        <w:pStyle w:val="Tekstpodstawowywcity2"/>
        <w:numPr>
          <w:ilvl w:val="0"/>
          <w:numId w:val="3"/>
        </w:numPr>
        <w:tabs>
          <w:tab w:val="clear" w:pos="426"/>
        </w:tabs>
        <w:spacing w:after="60" w:line="280" w:lineRule="exact"/>
        <w:ind w:left="567" w:right="44" w:hanging="425"/>
        <w:jc w:val="both"/>
        <w:rPr>
          <w:rFonts w:ascii="Calibri" w:hAnsi="Calibri"/>
        </w:rPr>
      </w:pPr>
      <w:r>
        <w:rPr>
          <w:rFonts w:ascii="Calibri" w:hAnsi="Calibri"/>
        </w:rPr>
        <w:t>Fakturę należy wystawić w następujący sposób:</w:t>
      </w:r>
    </w:p>
    <w:p w:rsidR="00EB2EDE" w:rsidRPr="003655B3" w:rsidRDefault="00EB2EDE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  <w:b/>
        </w:rPr>
      </w:pPr>
      <w:r w:rsidRPr="003655B3">
        <w:rPr>
          <w:rFonts w:ascii="Calibri" w:hAnsi="Calibri"/>
          <w:b/>
        </w:rPr>
        <w:t>Nabywca:</w:t>
      </w:r>
    </w:p>
    <w:p w:rsidR="00EB2EDE" w:rsidRDefault="00EB2EDE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Gmina Nowa Wieś Lęborska</w:t>
      </w:r>
    </w:p>
    <w:p w:rsidR="00EB2EDE" w:rsidRDefault="00EB2EDE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Ul. Grunwaldzka 24</w:t>
      </w:r>
    </w:p>
    <w:p w:rsidR="00EB2EDE" w:rsidRDefault="00EB2EDE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84-351 Nowa Wieś Lęborska</w:t>
      </w:r>
    </w:p>
    <w:p w:rsidR="00EB2EDE" w:rsidRDefault="00EB2EDE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NIP 841</w:t>
      </w:r>
      <w:r w:rsidR="003655B3">
        <w:rPr>
          <w:rFonts w:ascii="Calibri" w:hAnsi="Calibri"/>
        </w:rPr>
        <w:t>-</w:t>
      </w:r>
      <w:r>
        <w:rPr>
          <w:rFonts w:ascii="Calibri" w:hAnsi="Calibri"/>
        </w:rPr>
        <w:t>16</w:t>
      </w:r>
      <w:r w:rsidR="003655B3">
        <w:rPr>
          <w:rFonts w:ascii="Calibri" w:hAnsi="Calibri"/>
        </w:rPr>
        <w:t>-</w:t>
      </w:r>
      <w:r>
        <w:rPr>
          <w:rFonts w:ascii="Calibri" w:hAnsi="Calibri"/>
        </w:rPr>
        <w:t>0</w:t>
      </w:r>
      <w:r w:rsidR="003655B3">
        <w:rPr>
          <w:rFonts w:ascii="Calibri" w:hAnsi="Calibri"/>
        </w:rPr>
        <w:t>9-623</w:t>
      </w:r>
    </w:p>
    <w:p w:rsidR="003655B3" w:rsidRP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  <w:b/>
        </w:rPr>
      </w:pPr>
      <w:r w:rsidRPr="003655B3">
        <w:rPr>
          <w:rFonts w:ascii="Calibri" w:hAnsi="Calibri"/>
          <w:b/>
        </w:rPr>
        <w:t>Odbiorca:</w:t>
      </w:r>
    </w:p>
    <w:p w:rsid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Zespół Szkół im. Jana Pawła II w Łebieniu</w:t>
      </w:r>
    </w:p>
    <w:p w:rsid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Łebień 93a</w:t>
      </w:r>
    </w:p>
    <w:p w:rsid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84-351 Nowa Wieś Lęborska</w:t>
      </w:r>
    </w:p>
    <w:p w:rsid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  <w:r>
        <w:rPr>
          <w:rFonts w:ascii="Calibri" w:hAnsi="Calibri"/>
        </w:rPr>
        <w:t>NIP 841-15-87-324</w:t>
      </w:r>
    </w:p>
    <w:p w:rsid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</w:p>
    <w:p w:rsid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</w:p>
    <w:p w:rsidR="003655B3" w:rsidRDefault="003655B3" w:rsidP="00EB2EDE">
      <w:pPr>
        <w:pStyle w:val="Tekstpodstawowywcity2"/>
        <w:spacing w:after="60" w:line="280" w:lineRule="exact"/>
        <w:ind w:left="567" w:right="44"/>
        <w:jc w:val="both"/>
        <w:rPr>
          <w:rFonts w:ascii="Calibri" w:hAnsi="Calibri"/>
        </w:rPr>
      </w:pPr>
    </w:p>
    <w:p w:rsidR="00A94DD0" w:rsidRDefault="00A94DD0" w:rsidP="00A94DD0">
      <w:pPr>
        <w:pStyle w:val="Nagwek4"/>
        <w:jc w:val="left"/>
        <w:rPr>
          <w:rFonts w:ascii="Calibri" w:hAnsi="Calibri"/>
          <w:sz w:val="24"/>
        </w:rPr>
      </w:pPr>
      <w:r w:rsidRPr="00F147A6">
        <w:rPr>
          <w:rFonts w:ascii="Calibri" w:hAnsi="Calibri"/>
          <w:sz w:val="24"/>
        </w:rPr>
        <w:lastRenderedPageBreak/>
        <w:t xml:space="preserve">                                                                 § 5 Warunki dostawy</w:t>
      </w:r>
    </w:p>
    <w:p w:rsidR="006307CF" w:rsidRPr="007C451B" w:rsidRDefault="006307CF" w:rsidP="007C451B"/>
    <w:p w:rsidR="00A94DD0" w:rsidRPr="00F147A6" w:rsidRDefault="00A94DD0" w:rsidP="001A6827">
      <w:pPr>
        <w:pStyle w:val="Akapitzlist"/>
        <w:numPr>
          <w:ilvl w:val="0"/>
          <w:numId w:val="15"/>
        </w:numPr>
        <w:jc w:val="both"/>
        <w:rPr>
          <w:rFonts w:ascii="Calibri" w:hAnsi="Calibri"/>
        </w:rPr>
      </w:pPr>
      <w:r w:rsidRPr="00F147A6">
        <w:rPr>
          <w:rFonts w:ascii="Calibri" w:hAnsi="Calibri"/>
        </w:rPr>
        <w:t xml:space="preserve">Wykonawca będzie dostarczał przedmiot umowy do kotłowni </w:t>
      </w:r>
      <w:r w:rsidR="003655B3">
        <w:rPr>
          <w:rFonts w:ascii="Calibri" w:hAnsi="Calibri"/>
        </w:rPr>
        <w:t>Zespołu Szkół im. Jana Pawła II w Łebieniu.</w:t>
      </w:r>
    </w:p>
    <w:p w:rsidR="00A94DD0" w:rsidRPr="00F147A6" w:rsidRDefault="00A94DD0" w:rsidP="00A94DD0">
      <w:pPr>
        <w:pStyle w:val="Akapitzlist"/>
        <w:spacing w:line="23" w:lineRule="atLeast"/>
        <w:ind w:left="709"/>
        <w:jc w:val="both"/>
        <w:rPr>
          <w:rFonts w:ascii="Calibri" w:hAnsi="Calibri"/>
        </w:rPr>
      </w:pPr>
    </w:p>
    <w:p w:rsidR="00A94DD0" w:rsidRPr="00F147A6" w:rsidRDefault="00A94DD0" w:rsidP="00A94DD0">
      <w:pPr>
        <w:pStyle w:val="Akapitzlist"/>
        <w:numPr>
          <w:ilvl w:val="0"/>
          <w:numId w:val="15"/>
        </w:numPr>
        <w:spacing w:line="23" w:lineRule="atLeast"/>
        <w:jc w:val="both"/>
        <w:rPr>
          <w:rFonts w:ascii="Calibri" w:hAnsi="Calibri"/>
        </w:rPr>
      </w:pPr>
      <w:r w:rsidRPr="00F147A6">
        <w:rPr>
          <w:rFonts w:ascii="Calibri" w:hAnsi="Calibri"/>
          <w:bCs/>
        </w:rPr>
        <w:t>Wykonawca będzie dostarczał olej opałowy, bez dodatkowych opłat, sukcesywnie:</w:t>
      </w:r>
    </w:p>
    <w:p w:rsidR="00A94DD0" w:rsidRPr="00F147A6" w:rsidRDefault="00A94DD0" w:rsidP="00A94DD0">
      <w:pPr>
        <w:pStyle w:val="Akapitzlist"/>
        <w:numPr>
          <w:ilvl w:val="0"/>
          <w:numId w:val="16"/>
        </w:numPr>
        <w:tabs>
          <w:tab w:val="left" w:pos="993"/>
        </w:tabs>
        <w:spacing w:after="60" w:line="280" w:lineRule="exact"/>
        <w:ind w:right="88"/>
        <w:contextualSpacing w:val="0"/>
        <w:jc w:val="both"/>
        <w:rPr>
          <w:rFonts w:ascii="Calibri" w:hAnsi="Calibri" w:cs="Arial"/>
        </w:rPr>
      </w:pPr>
      <w:r w:rsidRPr="00F147A6">
        <w:rPr>
          <w:rFonts w:ascii="Calibri" w:hAnsi="Calibri"/>
          <w:bCs/>
        </w:rPr>
        <w:t>własnym środkiem transportu</w:t>
      </w:r>
      <w:r w:rsidRPr="00F147A6">
        <w:rPr>
          <w:rFonts w:ascii="Calibri" w:hAnsi="Calibri" w:cs="Arial"/>
        </w:rPr>
        <w:t xml:space="preserve"> wyposażonym w legalizowany przyrząd pomiarowy do napełniania i opróżniania cysterny (legalizacja urządzeń pomiarowych z</w:t>
      </w:r>
      <w:r>
        <w:rPr>
          <w:rFonts w:ascii="Calibri" w:hAnsi="Calibri" w:cs="Arial"/>
        </w:rPr>
        <w:t xml:space="preserve"> Urzędu Wag i Miar),</w:t>
      </w:r>
    </w:p>
    <w:p w:rsidR="00A94DD0" w:rsidRPr="00127A3E" w:rsidRDefault="00A94DD0" w:rsidP="00A94DD0">
      <w:pPr>
        <w:pStyle w:val="Akapitzlist"/>
        <w:numPr>
          <w:ilvl w:val="0"/>
          <w:numId w:val="16"/>
        </w:numPr>
        <w:tabs>
          <w:tab w:val="left" w:pos="993"/>
        </w:tabs>
        <w:spacing w:after="60" w:line="280" w:lineRule="exact"/>
        <w:ind w:right="88"/>
        <w:contextualSpacing w:val="0"/>
        <w:jc w:val="both"/>
        <w:rPr>
          <w:rFonts w:ascii="Calibri" w:hAnsi="Calibri"/>
          <w:bCs/>
        </w:rPr>
      </w:pPr>
      <w:r w:rsidRPr="00F147A6">
        <w:rPr>
          <w:rFonts w:ascii="Calibri" w:hAnsi="Calibri" w:cs="Arial"/>
        </w:rPr>
        <w:t>wraz ze świadectwem jakości opału wystawionym przez producenta – przy każdorazowej dostawie paliwa</w:t>
      </w:r>
      <w:r>
        <w:rPr>
          <w:rFonts w:ascii="Calibri" w:hAnsi="Calibri" w:cs="Arial"/>
        </w:rPr>
        <w:t>,</w:t>
      </w:r>
    </w:p>
    <w:p w:rsidR="00A94DD0" w:rsidRPr="00F147A6" w:rsidRDefault="00A94DD0" w:rsidP="00A94DD0">
      <w:pPr>
        <w:pStyle w:val="Akapitzlist"/>
        <w:numPr>
          <w:ilvl w:val="0"/>
          <w:numId w:val="16"/>
        </w:numPr>
        <w:tabs>
          <w:tab w:val="left" w:pos="993"/>
        </w:tabs>
        <w:spacing w:after="60" w:line="280" w:lineRule="exact"/>
        <w:ind w:right="88"/>
        <w:contextualSpacing w:val="0"/>
        <w:jc w:val="both"/>
        <w:rPr>
          <w:rFonts w:ascii="Calibri" w:hAnsi="Calibri"/>
          <w:bCs/>
        </w:rPr>
      </w:pPr>
      <w:r>
        <w:rPr>
          <w:rFonts w:ascii="Calibri" w:hAnsi="Calibri" w:cs="Arial"/>
        </w:rPr>
        <w:t>dostawa oleju opałowego winna odbywać się w godzinach 8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– 15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>, od poniedziałku do piątku, sukcesywnie na podstawie zleceń przekazywanych Wykonawcy.</w:t>
      </w:r>
    </w:p>
    <w:p w:rsidR="00A94DD0" w:rsidRPr="00F147A6" w:rsidRDefault="00A94DD0" w:rsidP="00F245F1">
      <w:pPr>
        <w:pStyle w:val="Tekstblokowy"/>
        <w:numPr>
          <w:ilvl w:val="0"/>
          <w:numId w:val="15"/>
        </w:numPr>
        <w:autoSpaceDE/>
        <w:autoSpaceDN/>
        <w:adjustRightInd/>
        <w:spacing w:after="60" w:line="280" w:lineRule="exact"/>
        <w:ind w:right="23"/>
        <w:rPr>
          <w:rFonts w:ascii="Calibri" w:hAnsi="Calibri"/>
          <w:sz w:val="24"/>
          <w:szCs w:val="24"/>
        </w:rPr>
      </w:pPr>
      <w:r w:rsidRPr="00F147A6">
        <w:rPr>
          <w:rFonts w:ascii="Calibri" w:hAnsi="Calibri"/>
          <w:sz w:val="24"/>
          <w:szCs w:val="24"/>
        </w:rPr>
        <w:t>Paliwo każdorazowo dostarczane będzie wraz ze świadectwem jakości.</w:t>
      </w:r>
    </w:p>
    <w:p w:rsidR="00A94DD0" w:rsidRPr="00F147A6" w:rsidRDefault="00A94DD0" w:rsidP="00F245F1">
      <w:pPr>
        <w:pStyle w:val="Akapitzlist"/>
        <w:numPr>
          <w:ilvl w:val="0"/>
          <w:numId w:val="15"/>
        </w:numPr>
        <w:spacing w:after="60" w:line="280" w:lineRule="exact"/>
        <w:ind w:left="568" w:hanging="284"/>
        <w:contextualSpacing w:val="0"/>
        <w:jc w:val="both"/>
        <w:rPr>
          <w:rFonts w:ascii="Calibri" w:hAnsi="Calibri"/>
          <w:bCs/>
        </w:rPr>
      </w:pPr>
      <w:r w:rsidRPr="00F147A6">
        <w:rPr>
          <w:rFonts w:ascii="Calibri" w:hAnsi="Calibri"/>
          <w:bCs/>
        </w:rPr>
        <w:t>Cysterny Wykonawcy posiadać będą przepływomierze paliwa z ważnym świadectwem legalizacji. Ilość paliwa wskazana na liczniku przepływomierza, będzie ilością dostarczoną do Zamawiającego.</w:t>
      </w:r>
    </w:p>
    <w:p w:rsidR="00A94DD0" w:rsidRPr="00F147A6" w:rsidRDefault="00A94DD0" w:rsidP="00F245F1">
      <w:pPr>
        <w:pStyle w:val="Tekstblokowy"/>
        <w:numPr>
          <w:ilvl w:val="0"/>
          <w:numId w:val="15"/>
        </w:numPr>
        <w:autoSpaceDE/>
        <w:autoSpaceDN/>
        <w:adjustRightInd/>
        <w:spacing w:after="60" w:line="280" w:lineRule="exact"/>
        <w:ind w:left="568" w:right="23" w:hanging="284"/>
        <w:rPr>
          <w:rFonts w:ascii="Calibri" w:hAnsi="Calibri"/>
          <w:sz w:val="24"/>
          <w:szCs w:val="24"/>
        </w:rPr>
      </w:pPr>
      <w:r w:rsidRPr="00F147A6">
        <w:rPr>
          <w:rFonts w:ascii="Calibri" w:hAnsi="Calibri"/>
          <w:sz w:val="24"/>
          <w:szCs w:val="24"/>
        </w:rPr>
        <w:t>Do odbioru każdej partii paliwa Zamawiający upoważnia pracowników zatrudnionych przez Zamawiającego. Pokwitowanie odbioru paliwa przez w/w osoby jest równoznaczne z pokwitowaniem odbioru przez Zamawiającego.</w:t>
      </w:r>
    </w:p>
    <w:p w:rsidR="00A94DD0" w:rsidRPr="00F147A6" w:rsidRDefault="00A94DD0" w:rsidP="00F245F1">
      <w:pPr>
        <w:pStyle w:val="Tekstblokowy"/>
        <w:numPr>
          <w:ilvl w:val="0"/>
          <w:numId w:val="15"/>
        </w:numPr>
        <w:autoSpaceDE/>
        <w:autoSpaceDN/>
        <w:adjustRightInd/>
        <w:spacing w:after="60" w:line="280" w:lineRule="exact"/>
        <w:ind w:left="568" w:right="23" w:hanging="284"/>
        <w:rPr>
          <w:rFonts w:ascii="Calibri" w:hAnsi="Calibri"/>
          <w:sz w:val="24"/>
          <w:szCs w:val="24"/>
        </w:rPr>
      </w:pPr>
      <w:r w:rsidRPr="00F147A6">
        <w:rPr>
          <w:rFonts w:ascii="Calibri" w:hAnsi="Calibri"/>
          <w:sz w:val="24"/>
          <w:szCs w:val="24"/>
        </w:rPr>
        <w:t xml:space="preserve">Wykonawca zapewnia Zamawiającego o dostawie paliwa oryginalnie zaplombowanego </w:t>
      </w:r>
      <w:r w:rsidRPr="00F147A6">
        <w:rPr>
          <w:rFonts w:ascii="Calibri" w:hAnsi="Calibri"/>
          <w:sz w:val="24"/>
          <w:szCs w:val="24"/>
        </w:rPr>
        <w:br/>
        <w:t xml:space="preserve">o parametrach zgodnych z obowiązującymi normami technicznymi </w:t>
      </w:r>
      <w:r w:rsidRPr="00682DE1">
        <w:rPr>
          <w:rFonts w:ascii="Calibri" w:hAnsi="Calibri"/>
          <w:sz w:val="24"/>
          <w:szCs w:val="24"/>
        </w:rPr>
        <w:t>PN-C-99024:2011</w:t>
      </w:r>
      <w:r w:rsidRPr="00F147A6">
        <w:rPr>
          <w:rFonts w:ascii="Calibri" w:hAnsi="Calibri"/>
          <w:sz w:val="24"/>
          <w:szCs w:val="24"/>
        </w:rPr>
        <w:t xml:space="preserve">                 i jakości zgodnej z załączonym świadectwem, a także w ilości zgodnej z wydanymi dokumentami przewozowymi.</w:t>
      </w:r>
    </w:p>
    <w:p w:rsidR="00A94DD0" w:rsidRPr="001A6827" w:rsidRDefault="00A94DD0" w:rsidP="00F245F1">
      <w:pPr>
        <w:pStyle w:val="Tekstblokowy"/>
        <w:numPr>
          <w:ilvl w:val="0"/>
          <w:numId w:val="15"/>
        </w:numPr>
        <w:autoSpaceDE/>
        <w:autoSpaceDN/>
        <w:adjustRightInd/>
        <w:spacing w:after="60" w:line="280" w:lineRule="exact"/>
        <w:ind w:left="568" w:right="23" w:hanging="284"/>
        <w:rPr>
          <w:rFonts w:ascii="Calibri" w:hAnsi="Calibri"/>
          <w:sz w:val="24"/>
          <w:szCs w:val="24"/>
        </w:rPr>
      </w:pPr>
      <w:r w:rsidRPr="00F147A6">
        <w:rPr>
          <w:rFonts w:ascii="Calibri" w:hAnsi="Calibri"/>
          <w:sz w:val="24"/>
          <w:szCs w:val="24"/>
        </w:rPr>
        <w:t>Reklamacje jakościowe po dostawie paliwa rozpatrywane będą po komisyjnym pobraniu próbek przy udziale przedstawiciela Zamawiającego i Wykonawcy. Podstawą uznania reklamacji będzie okoliczność pozwalająca stwierdzić zmniejszenie użyteczności produktu oraz odstępstwo od norm technicznych określonych w normie                                   PN-C-99024:2011.</w:t>
      </w:r>
    </w:p>
    <w:p w:rsidR="00A94DD0" w:rsidRPr="00F147A6" w:rsidRDefault="00A94DD0" w:rsidP="00A94DD0">
      <w:pPr>
        <w:pStyle w:val="Nagwek4"/>
        <w:rPr>
          <w:rFonts w:ascii="Calibri" w:hAnsi="Calibri"/>
          <w:sz w:val="24"/>
        </w:rPr>
      </w:pPr>
      <w:r w:rsidRPr="00F147A6">
        <w:rPr>
          <w:rFonts w:ascii="Calibri" w:hAnsi="Calibri"/>
          <w:sz w:val="24"/>
        </w:rPr>
        <w:t xml:space="preserve">§ 6 </w:t>
      </w:r>
    </w:p>
    <w:p w:rsidR="00A94DD0" w:rsidRDefault="00A94DD0" w:rsidP="00A94DD0">
      <w:pPr>
        <w:pStyle w:val="Nagwek4"/>
        <w:rPr>
          <w:rFonts w:ascii="Calibri" w:hAnsi="Calibri"/>
          <w:sz w:val="24"/>
        </w:rPr>
      </w:pPr>
      <w:r w:rsidRPr="00F147A6">
        <w:rPr>
          <w:rFonts w:ascii="Calibri" w:hAnsi="Calibri"/>
          <w:sz w:val="24"/>
        </w:rPr>
        <w:t>Kary umowne, odstąpienie od umowy</w:t>
      </w:r>
    </w:p>
    <w:p w:rsidR="007C451B" w:rsidRPr="007C451B" w:rsidRDefault="007C451B" w:rsidP="007C451B"/>
    <w:p w:rsidR="00FF63C3" w:rsidRPr="00FF63C3" w:rsidRDefault="00FF63C3" w:rsidP="00FF63C3">
      <w:pPr>
        <w:jc w:val="both"/>
        <w:rPr>
          <w:rFonts w:asciiTheme="minorHAnsi" w:hAnsiTheme="minorHAnsi" w:cstheme="minorHAnsi"/>
          <w:sz w:val="24"/>
          <w:szCs w:val="24"/>
        </w:rPr>
      </w:pPr>
      <w:r w:rsidRPr="00FF63C3">
        <w:rPr>
          <w:rFonts w:asciiTheme="minorHAnsi" w:hAnsiTheme="minorHAnsi" w:cstheme="minorHAnsi"/>
          <w:sz w:val="24"/>
          <w:szCs w:val="24"/>
        </w:rPr>
        <w:t>Strony ustalają następujące kary umowne:</w:t>
      </w:r>
    </w:p>
    <w:p w:rsidR="00FF63C3" w:rsidRPr="00FF63C3" w:rsidRDefault="00FF63C3" w:rsidP="00FF63C3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F63C3">
        <w:rPr>
          <w:rFonts w:asciiTheme="minorHAnsi" w:hAnsiTheme="minorHAnsi" w:cstheme="minorHAnsi"/>
        </w:rPr>
        <w:t>Wykonawca zapłaci Zamawiającemu za odstąpienie od umowy z powodu okoliczności, za które odpowiada karę w wysokości 10% wartości przedmiotu umowy.</w:t>
      </w:r>
    </w:p>
    <w:p w:rsidR="00FF63C3" w:rsidRPr="00FF63C3" w:rsidRDefault="00FF63C3" w:rsidP="00FF63C3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F63C3">
        <w:rPr>
          <w:rFonts w:asciiTheme="minorHAnsi" w:hAnsiTheme="minorHAnsi" w:cstheme="minorHAnsi"/>
        </w:rPr>
        <w:t>Wykonawca zapłaci Zamawiającemu w przypadku dostawy nieodpowiadającej normom co do jakości karę w wysokości  50% wartości dostawy objętej reklamacją.</w:t>
      </w:r>
    </w:p>
    <w:p w:rsidR="00FF63C3" w:rsidRPr="00FF63C3" w:rsidRDefault="00FF63C3" w:rsidP="00FF63C3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F63C3">
        <w:rPr>
          <w:rFonts w:asciiTheme="minorHAnsi" w:hAnsiTheme="minorHAnsi" w:cstheme="minorHAnsi"/>
        </w:rPr>
        <w:t>Zamawiający zastrzega sobie prawo do odszkodowania uzupełniającego, przekraczającego wysokość kar umownych, do wysokości rzeczywiście poniesionej szkody.</w:t>
      </w:r>
    </w:p>
    <w:p w:rsidR="00FF63C3" w:rsidRPr="00FF63C3" w:rsidRDefault="00FF63C3" w:rsidP="00FF63C3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F63C3">
        <w:rPr>
          <w:rFonts w:asciiTheme="minorHAnsi" w:hAnsiTheme="minorHAnsi" w:cstheme="minorHAnsi"/>
        </w:rPr>
        <w:t>Zamawiający zapłaci Wykonawcy odsetki ustawowe w przypadku zwłoki w zapłacie faktur.</w:t>
      </w:r>
    </w:p>
    <w:p w:rsidR="00FF63C3" w:rsidRPr="00FF63C3" w:rsidRDefault="00FF63C3" w:rsidP="00FF63C3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F63C3">
        <w:rPr>
          <w:rFonts w:asciiTheme="minorHAnsi" w:hAnsiTheme="minorHAnsi" w:cstheme="minorHAnsi"/>
        </w:rPr>
        <w:t>W przypadku odstąpienia od umowy Wykonawcy przysługuje wynagrodzenie za wykonaną potwierdzoną przez Zamawiającego część umowy.</w:t>
      </w:r>
    </w:p>
    <w:p w:rsidR="00FF63C3" w:rsidRPr="00FF63C3" w:rsidRDefault="00FF63C3" w:rsidP="00FF63C3">
      <w:pPr>
        <w:widowControl w:val="0"/>
        <w:numPr>
          <w:ilvl w:val="0"/>
          <w:numId w:val="23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63C3">
        <w:rPr>
          <w:rFonts w:asciiTheme="minorHAnsi" w:hAnsiTheme="minorHAnsi" w:cstheme="minorHAnsi"/>
          <w:color w:val="000000"/>
          <w:sz w:val="24"/>
          <w:szCs w:val="24"/>
        </w:rPr>
        <w:lastRenderedPageBreak/>
        <w:t>Zamawiający może odstąpić od umowy w terminie 30 dni od powzięcia wiadomości o wystąpieniu istotnej zmiany okoliczności powodującej, że wykonanie umowy nie leży w interesie publicznym, czego nie można było przewidzieć w chwili zawarcia umowy.                W takim przypadku Wykonawcy przysługuje wynagrodzenie należne z tytułu wykonania części dostaw.</w:t>
      </w:r>
    </w:p>
    <w:p w:rsidR="00FF63C3" w:rsidRPr="00FF63C3" w:rsidRDefault="00FF63C3" w:rsidP="00FF63C3">
      <w:pPr>
        <w:widowControl w:val="0"/>
        <w:numPr>
          <w:ilvl w:val="0"/>
          <w:numId w:val="23"/>
        </w:numPr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3C3">
        <w:rPr>
          <w:rFonts w:asciiTheme="minorHAnsi" w:hAnsiTheme="minorHAnsi" w:cstheme="minorHAnsi"/>
          <w:sz w:val="24"/>
          <w:szCs w:val="24"/>
        </w:rPr>
        <w:t>Zamawiający może również odstąpić od umowy bez zachowania terminów wypowiedzenia w przypadku naruszenia przez Wykonawcę istotnych postanowień umowy, po uprzednim wezwaniu Wykonawcy do przystąpienia do realizacji umowy zgodnie z jej treścią i wyznaczeniu mu w tym celu 3 dniowego terminu oraz zagrożeniu odstąpieniem od umowy.</w:t>
      </w:r>
    </w:p>
    <w:p w:rsidR="00FF63C3" w:rsidRPr="00FF63C3" w:rsidRDefault="00FF63C3" w:rsidP="00FF63C3">
      <w:pPr>
        <w:widowControl w:val="0"/>
        <w:numPr>
          <w:ilvl w:val="0"/>
          <w:numId w:val="23"/>
        </w:numPr>
        <w:tabs>
          <w:tab w:val="left" w:pos="426"/>
          <w:tab w:val="center" w:pos="648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63C3">
        <w:rPr>
          <w:rFonts w:asciiTheme="minorHAnsi" w:hAnsiTheme="minorHAnsi" w:cstheme="minorHAnsi"/>
          <w:color w:val="000000"/>
          <w:sz w:val="24"/>
          <w:szCs w:val="24"/>
        </w:rPr>
        <w:t>Niedopuszczalne jest pod rygorem nieważności wprowadzanie zmian i postanowień, jeżeli przy ich uwzględnieniu należałoby zmienić treść oferty</w:t>
      </w:r>
      <w:r w:rsidR="007C451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FF63C3">
        <w:rPr>
          <w:rFonts w:asciiTheme="minorHAnsi" w:hAnsiTheme="minorHAnsi" w:cstheme="minorHAnsi"/>
          <w:color w:val="000000"/>
          <w:sz w:val="24"/>
          <w:szCs w:val="24"/>
        </w:rPr>
        <w:t xml:space="preserve"> na podstawi</w:t>
      </w:r>
      <w:r w:rsidR="002A2828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FF63C3">
        <w:rPr>
          <w:rFonts w:asciiTheme="minorHAnsi" w:hAnsiTheme="minorHAnsi" w:cstheme="minorHAnsi"/>
          <w:color w:val="000000"/>
          <w:sz w:val="24"/>
          <w:szCs w:val="24"/>
        </w:rPr>
        <w:t xml:space="preserve"> której dokonano wyboru.</w:t>
      </w:r>
    </w:p>
    <w:p w:rsidR="00FF63C3" w:rsidRPr="00FF63C3" w:rsidRDefault="00FF63C3" w:rsidP="00FF63C3">
      <w:pPr>
        <w:pStyle w:val="Akapitzlist"/>
        <w:spacing w:after="200" w:line="276" w:lineRule="auto"/>
        <w:jc w:val="both"/>
        <w:rPr>
          <w:rFonts w:asciiTheme="minorHAnsi" w:hAnsiTheme="minorHAnsi" w:cstheme="minorHAnsi"/>
        </w:rPr>
      </w:pPr>
    </w:p>
    <w:p w:rsidR="00A94DD0" w:rsidRDefault="00A94DD0" w:rsidP="00A94DD0">
      <w:pPr>
        <w:pStyle w:val="Nagwek4"/>
        <w:rPr>
          <w:rFonts w:ascii="Calibri" w:hAnsi="Calibri"/>
          <w:noProof/>
          <w:sz w:val="24"/>
        </w:rPr>
      </w:pPr>
      <w:r w:rsidRPr="00F147A6">
        <w:rPr>
          <w:rFonts w:ascii="Calibri" w:hAnsi="Calibri"/>
          <w:noProof/>
          <w:sz w:val="24"/>
        </w:rPr>
        <w:t>§ 7 Zmiany umowy</w:t>
      </w:r>
    </w:p>
    <w:p w:rsidR="007C451B" w:rsidRPr="007C451B" w:rsidRDefault="007C451B" w:rsidP="007C451B"/>
    <w:p w:rsidR="00A94DD0" w:rsidRPr="00F147A6" w:rsidRDefault="00A94DD0" w:rsidP="00A94DD0">
      <w:pPr>
        <w:pStyle w:val="Akapitzlist"/>
        <w:numPr>
          <w:ilvl w:val="0"/>
          <w:numId w:val="6"/>
        </w:numPr>
        <w:spacing w:after="60" w:line="280" w:lineRule="exact"/>
        <w:ind w:left="567" w:right="44" w:hanging="425"/>
        <w:contextualSpacing w:val="0"/>
        <w:jc w:val="both"/>
        <w:rPr>
          <w:rFonts w:ascii="Calibri" w:hAnsi="Calibri"/>
        </w:rPr>
      </w:pPr>
      <w:r w:rsidRPr="00F147A6">
        <w:rPr>
          <w:rFonts w:ascii="Calibri" w:hAnsi="Calibri"/>
        </w:rPr>
        <w:t>Wszelkie zmiany umowy, wymagają zgody stron i zachowania formy pisemnej pod rygorem nieważności.</w:t>
      </w:r>
    </w:p>
    <w:p w:rsidR="00A94DD0" w:rsidRPr="00F147A6" w:rsidRDefault="00A94DD0" w:rsidP="00A94DD0">
      <w:pPr>
        <w:pStyle w:val="Akapitzlist"/>
        <w:numPr>
          <w:ilvl w:val="0"/>
          <w:numId w:val="6"/>
        </w:numPr>
        <w:spacing w:after="60" w:line="280" w:lineRule="exact"/>
        <w:ind w:left="567" w:right="45" w:hanging="425"/>
        <w:contextualSpacing w:val="0"/>
        <w:jc w:val="both"/>
        <w:rPr>
          <w:rFonts w:ascii="Calibri" w:hAnsi="Calibri"/>
        </w:rPr>
      </w:pPr>
      <w:r w:rsidRPr="00F147A6">
        <w:rPr>
          <w:rFonts w:ascii="Calibri" w:hAnsi="Calibri"/>
        </w:rPr>
        <w:t xml:space="preserve">Zakazuje się istotnych zmian postanowień zawartej umowy w stosunku do treści oferty, na podstawie której dokonano wyboru Wykonawcy. Jednakże Zamawiający, </w:t>
      </w:r>
      <w:r w:rsidR="002A2828">
        <w:rPr>
          <w:rFonts w:ascii="Calibri" w:hAnsi="Calibri" w:cs="Arial"/>
          <w:noProof/>
        </w:rPr>
        <w:t>zgodnie</w:t>
      </w:r>
      <w:r w:rsidRPr="00F147A6">
        <w:rPr>
          <w:rFonts w:ascii="Calibri" w:hAnsi="Calibri" w:cs="Arial"/>
          <w:noProof/>
        </w:rPr>
        <w:t xml:space="preserve"> z art. 144 Pzp</w:t>
      </w:r>
      <w:r w:rsidRPr="00F147A6">
        <w:rPr>
          <w:rFonts w:ascii="Calibri" w:hAnsi="Calibri"/>
        </w:rPr>
        <w:t xml:space="preserve">  przewiduje możliwość dokonania takich zmian, w razie:</w:t>
      </w:r>
    </w:p>
    <w:p w:rsidR="00A94DD0" w:rsidRDefault="00A94DD0" w:rsidP="00A94DD0">
      <w:pPr>
        <w:pStyle w:val="Akapitzlist"/>
        <w:numPr>
          <w:ilvl w:val="6"/>
          <w:numId w:val="2"/>
        </w:numPr>
        <w:spacing w:after="60" w:line="280" w:lineRule="exact"/>
        <w:ind w:left="993" w:right="44" w:hanging="426"/>
        <w:jc w:val="both"/>
        <w:rPr>
          <w:rFonts w:ascii="Calibri" w:hAnsi="Calibri"/>
        </w:rPr>
      </w:pPr>
      <w:r w:rsidRPr="00F147A6">
        <w:rPr>
          <w:rFonts w:ascii="Calibri" w:hAnsi="Calibri"/>
        </w:rPr>
        <w:t>zmiany stawki podatku VAT w toku wykonywania umowy – do ceny netto zostanie doliczona stawka VAT obowiązująca w dniu wystawienia faktury;</w:t>
      </w:r>
    </w:p>
    <w:p w:rsidR="00A94DD0" w:rsidRPr="00F147A6" w:rsidRDefault="00A94DD0" w:rsidP="00A94DD0">
      <w:pPr>
        <w:pStyle w:val="Akapitzlist"/>
        <w:numPr>
          <w:ilvl w:val="6"/>
          <w:numId w:val="2"/>
        </w:numPr>
        <w:spacing w:after="60" w:line="280" w:lineRule="exact"/>
        <w:ind w:left="993" w:right="44" w:hanging="426"/>
        <w:jc w:val="both"/>
        <w:rPr>
          <w:rFonts w:ascii="Calibri" w:hAnsi="Calibri"/>
        </w:rPr>
      </w:pPr>
      <w:r w:rsidRPr="00F147A6">
        <w:rPr>
          <w:rFonts w:ascii="Calibri" w:hAnsi="Calibri"/>
        </w:rPr>
        <w:t>wejścia w życie innych, niż wymienione w pkt 1 i 2), regulacji prawnych po dacie zawarcia umowy, wywołujących potrzebę jej zmiany;</w:t>
      </w:r>
    </w:p>
    <w:p w:rsidR="00A94DD0" w:rsidRPr="00F147A6" w:rsidRDefault="00A94DD0" w:rsidP="00A94DD0">
      <w:pPr>
        <w:pStyle w:val="Akapitzlist"/>
        <w:numPr>
          <w:ilvl w:val="6"/>
          <w:numId w:val="2"/>
        </w:numPr>
        <w:spacing w:after="60" w:line="280" w:lineRule="exact"/>
        <w:ind w:left="993" w:right="44" w:hanging="426"/>
        <w:jc w:val="both"/>
        <w:rPr>
          <w:rFonts w:ascii="Calibri" w:hAnsi="Calibri"/>
        </w:rPr>
      </w:pPr>
      <w:r w:rsidRPr="00F147A6">
        <w:rPr>
          <w:rFonts w:ascii="Calibri" w:hAnsi="Calibri"/>
        </w:rPr>
        <w:t>wystąpienia konieczności wprowadzenia zmian, korzystnych dla Zamawiającego, bez których nie byłoby możliwe prawidłowe wykonanie przedmiotu umowy;</w:t>
      </w:r>
    </w:p>
    <w:p w:rsidR="00A94DD0" w:rsidRPr="00F147A6" w:rsidRDefault="00A94DD0" w:rsidP="00A94DD0">
      <w:pPr>
        <w:pStyle w:val="Akapitzlist"/>
        <w:numPr>
          <w:ilvl w:val="6"/>
          <w:numId w:val="2"/>
        </w:numPr>
        <w:spacing w:after="60" w:line="280" w:lineRule="exact"/>
        <w:ind w:left="993" w:right="44" w:hanging="426"/>
        <w:jc w:val="both"/>
        <w:rPr>
          <w:rFonts w:ascii="Calibri" w:hAnsi="Calibri"/>
        </w:rPr>
      </w:pPr>
      <w:r w:rsidRPr="00F147A6">
        <w:rPr>
          <w:rFonts w:ascii="Calibri" w:hAnsi="Calibri"/>
        </w:rPr>
        <w:t>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:rsidR="00A94DD0" w:rsidRPr="007C451B" w:rsidRDefault="00A94DD0" w:rsidP="007C451B">
      <w:pPr>
        <w:pStyle w:val="Akapitzlist"/>
        <w:numPr>
          <w:ilvl w:val="1"/>
          <w:numId w:val="2"/>
        </w:numPr>
        <w:suppressAutoHyphens/>
        <w:spacing w:after="60" w:line="280" w:lineRule="exact"/>
        <w:jc w:val="both"/>
        <w:rPr>
          <w:rFonts w:asciiTheme="minorHAnsi" w:hAnsiTheme="minorHAnsi" w:cstheme="minorHAnsi"/>
        </w:rPr>
      </w:pPr>
      <w:r w:rsidRPr="007C451B">
        <w:rPr>
          <w:rFonts w:asciiTheme="minorHAnsi" w:hAnsiTheme="minorHAnsi" w:cstheme="minorHAnsi"/>
        </w:rPr>
        <w:t>Nie stanowią zmiany umowy w rozumieniu art. 144</w:t>
      </w:r>
      <w:r w:rsidR="002A2828">
        <w:rPr>
          <w:rFonts w:asciiTheme="minorHAnsi" w:hAnsiTheme="minorHAnsi" w:cstheme="minorHAnsi"/>
        </w:rPr>
        <w:t xml:space="preserve"> </w:t>
      </w:r>
      <w:proofErr w:type="spellStart"/>
      <w:r w:rsidRPr="007C451B">
        <w:rPr>
          <w:rFonts w:asciiTheme="minorHAnsi" w:hAnsiTheme="minorHAnsi" w:cstheme="minorHAnsi"/>
          <w:bCs/>
        </w:rPr>
        <w:t>Pzp</w:t>
      </w:r>
      <w:proofErr w:type="spellEnd"/>
      <w:r w:rsidR="002A2828">
        <w:rPr>
          <w:rFonts w:asciiTheme="minorHAnsi" w:hAnsiTheme="minorHAnsi" w:cstheme="minorHAnsi"/>
          <w:bCs/>
        </w:rPr>
        <w:t xml:space="preserve"> </w:t>
      </w:r>
      <w:r w:rsidRPr="007C451B">
        <w:rPr>
          <w:rFonts w:asciiTheme="minorHAnsi" w:hAnsiTheme="minorHAnsi" w:cstheme="minorHAnsi"/>
        </w:rPr>
        <w:t xml:space="preserve">następujące wypadki, które wymagają jedynie poinformowania drugiej Strony w formie pisemnej </w:t>
      </w:r>
      <w:r w:rsidR="002A2828">
        <w:rPr>
          <w:rFonts w:asciiTheme="minorHAnsi" w:hAnsiTheme="minorHAnsi" w:cstheme="minorHAnsi"/>
        </w:rPr>
        <w:t xml:space="preserve">                     </w:t>
      </w:r>
      <w:r w:rsidRPr="007C451B">
        <w:rPr>
          <w:rFonts w:asciiTheme="minorHAnsi" w:hAnsiTheme="minorHAnsi" w:cstheme="minorHAnsi"/>
        </w:rPr>
        <w:t xml:space="preserve">z 3 (trzy) dniowym wyprzedzeniem: </w:t>
      </w:r>
    </w:p>
    <w:p w:rsidR="00A94DD0" w:rsidRPr="00F147A6" w:rsidRDefault="00A94DD0" w:rsidP="00A94DD0">
      <w:pPr>
        <w:pStyle w:val="Akapitzlist"/>
        <w:numPr>
          <w:ilvl w:val="0"/>
          <w:numId w:val="10"/>
        </w:numPr>
        <w:spacing w:after="60" w:line="280" w:lineRule="exact"/>
        <w:ind w:left="993" w:right="44" w:hanging="142"/>
        <w:jc w:val="both"/>
        <w:rPr>
          <w:rFonts w:ascii="Calibri" w:hAnsi="Calibri"/>
        </w:rPr>
      </w:pPr>
      <w:r w:rsidRPr="00F147A6">
        <w:rPr>
          <w:rFonts w:ascii="Calibri" w:hAnsi="Calibri"/>
        </w:rPr>
        <w:t xml:space="preserve">zmiana danych teleadresowych Stron; </w:t>
      </w:r>
    </w:p>
    <w:p w:rsidR="00A94DD0" w:rsidRPr="00F147A6" w:rsidRDefault="00A94DD0" w:rsidP="00A94DD0">
      <w:pPr>
        <w:pStyle w:val="Akapitzlist"/>
        <w:numPr>
          <w:ilvl w:val="0"/>
          <w:numId w:val="10"/>
        </w:numPr>
        <w:spacing w:after="60" w:line="280" w:lineRule="exact"/>
        <w:ind w:left="993" w:right="44" w:hanging="142"/>
        <w:jc w:val="both"/>
        <w:rPr>
          <w:rFonts w:ascii="Calibri" w:hAnsi="Calibri"/>
        </w:rPr>
      </w:pPr>
      <w:r w:rsidRPr="00F147A6">
        <w:rPr>
          <w:rFonts w:ascii="Calibri" w:hAnsi="Calibri"/>
        </w:rPr>
        <w:t xml:space="preserve">zmiana danych rejestrowych Stron; </w:t>
      </w:r>
    </w:p>
    <w:p w:rsidR="00A94DD0" w:rsidRPr="00F147A6" w:rsidRDefault="00A94DD0" w:rsidP="00A94DD0">
      <w:pPr>
        <w:pStyle w:val="Akapitzlist"/>
        <w:numPr>
          <w:ilvl w:val="0"/>
          <w:numId w:val="10"/>
        </w:numPr>
        <w:spacing w:after="60" w:line="280" w:lineRule="exact"/>
        <w:ind w:left="993" w:right="44" w:hanging="142"/>
        <w:jc w:val="both"/>
        <w:rPr>
          <w:rFonts w:ascii="Calibri" w:hAnsi="Calibri"/>
        </w:rPr>
      </w:pPr>
      <w:r w:rsidRPr="00F147A6">
        <w:rPr>
          <w:rFonts w:ascii="Calibri" w:hAnsi="Calibri"/>
        </w:rPr>
        <w:t>zmiana sposobu prowadzenia korespondencji pomiędzy Stronami.</w:t>
      </w:r>
    </w:p>
    <w:p w:rsidR="00A94DD0" w:rsidRPr="00F147A6" w:rsidRDefault="00A94DD0" w:rsidP="00A94DD0">
      <w:pPr>
        <w:spacing w:after="60" w:line="280" w:lineRule="exact"/>
        <w:ind w:left="567" w:right="44" w:hanging="436"/>
        <w:rPr>
          <w:b/>
          <w:bCs/>
          <w:noProof/>
          <w:sz w:val="24"/>
          <w:szCs w:val="24"/>
        </w:rPr>
      </w:pPr>
    </w:p>
    <w:p w:rsidR="00A94DD0" w:rsidRDefault="00A94DD0" w:rsidP="00A94DD0">
      <w:pPr>
        <w:pStyle w:val="Nagwek4"/>
        <w:rPr>
          <w:rFonts w:ascii="Calibri" w:hAnsi="Calibri"/>
          <w:noProof/>
          <w:sz w:val="24"/>
        </w:rPr>
      </w:pPr>
      <w:r w:rsidRPr="00F147A6">
        <w:rPr>
          <w:rFonts w:ascii="Calibri" w:hAnsi="Calibri"/>
          <w:noProof/>
          <w:sz w:val="24"/>
        </w:rPr>
        <w:t>§ 8 Postanowienia końcowe</w:t>
      </w:r>
    </w:p>
    <w:p w:rsidR="007C451B" w:rsidRPr="007C451B" w:rsidRDefault="007C451B" w:rsidP="007C451B"/>
    <w:p w:rsidR="00A94DD0" w:rsidRPr="00F147A6" w:rsidRDefault="00A94DD0" w:rsidP="00A94DD0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rPr>
          <w:rFonts w:ascii="Calibri" w:hAnsi="Calibri" w:cs="Verdana"/>
          <w:sz w:val="24"/>
          <w:szCs w:val="24"/>
        </w:rPr>
      </w:pPr>
      <w:r w:rsidRPr="00F147A6">
        <w:rPr>
          <w:rFonts w:ascii="Calibri" w:hAnsi="Calibri" w:cs="Verdana"/>
          <w:sz w:val="24"/>
          <w:szCs w:val="24"/>
        </w:rPr>
        <w:t>W sprawach nieuregulowanych umową stosuje się przepisy kodeksu cywilnego i inne obowiązujące przepisy prawa.</w:t>
      </w:r>
    </w:p>
    <w:p w:rsidR="00A94DD0" w:rsidRPr="00F147A6" w:rsidRDefault="00A94DD0" w:rsidP="00A94DD0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rPr>
          <w:rFonts w:ascii="Calibri" w:hAnsi="Calibri" w:cs="Verdana"/>
          <w:sz w:val="24"/>
          <w:szCs w:val="24"/>
        </w:rPr>
      </w:pPr>
      <w:r w:rsidRPr="00F147A6">
        <w:rPr>
          <w:rFonts w:ascii="Calibri" w:hAnsi="Calibri" w:cs="Verdana"/>
          <w:sz w:val="24"/>
          <w:szCs w:val="24"/>
        </w:rPr>
        <w:t>Spory powstałe przy wykonywaniu niniejszej umowy, nierozwiązane polubownie przez Strony, będą rozstrzygane przez Sąd powszechny właściwy miejscowo dla Zamawiającego.</w:t>
      </w:r>
    </w:p>
    <w:p w:rsidR="00A94DD0" w:rsidRPr="00F147A6" w:rsidRDefault="00A94DD0" w:rsidP="00A94DD0">
      <w:pPr>
        <w:pStyle w:val="Tekstpodstawowywcity3"/>
        <w:numPr>
          <w:ilvl w:val="0"/>
          <w:numId w:val="4"/>
        </w:numPr>
        <w:tabs>
          <w:tab w:val="num" w:pos="426"/>
          <w:tab w:val="num" w:pos="2183"/>
        </w:tabs>
        <w:spacing w:after="60" w:line="280" w:lineRule="exact"/>
        <w:ind w:left="426" w:right="44" w:hanging="426"/>
        <w:rPr>
          <w:rFonts w:ascii="Calibri" w:hAnsi="Calibri"/>
          <w:sz w:val="24"/>
          <w:szCs w:val="24"/>
        </w:rPr>
      </w:pPr>
      <w:r w:rsidRPr="00F147A6">
        <w:rPr>
          <w:rFonts w:ascii="Calibri" w:hAnsi="Calibri"/>
          <w:sz w:val="24"/>
          <w:szCs w:val="24"/>
        </w:rPr>
        <w:t>Do bezpośredniej współpracy w ramach wykonania niniejszej umowy upoważnieni są:</w:t>
      </w:r>
    </w:p>
    <w:p w:rsidR="00A94DD0" w:rsidRPr="00F147A6" w:rsidRDefault="00A94DD0" w:rsidP="00A94DD0">
      <w:pPr>
        <w:pStyle w:val="Akapitzlist"/>
        <w:numPr>
          <w:ilvl w:val="0"/>
          <w:numId w:val="5"/>
        </w:numPr>
        <w:spacing w:after="60" w:line="280" w:lineRule="exact"/>
        <w:ind w:left="851" w:right="44" w:hanging="425"/>
        <w:contextualSpacing w:val="0"/>
        <w:jc w:val="both"/>
        <w:rPr>
          <w:rFonts w:ascii="Calibri" w:hAnsi="Calibri"/>
        </w:rPr>
      </w:pPr>
      <w:r w:rsidRPr="00F147A6">
        <w:rPr>
          <w:rFonts w:ascii="Calibri" w:hAnsi="Calibri"/>
        </w:rPr>
        <w:lastRenderedPageBreak/>
        <w:t xml:space="preserve">ze strony Zamawiającego:[…..]  </w:t>
      </w:r>
    </w:p>
    <w:p w:rsidR="00A94DD0" w:rsidRPr="00F147A6" w:rsidRDefault="00A94DD0" w:rsidP="00A94DD0">
      <w:pPr>
        <w:pStyle w:val="Akapitzlist"/>
        <w:numPr>
          <w:ilvl w:val="0"/>
          <w:numId w:val="5"/>
        </w:numPr>
        <w:tabs>
          <w:tab w:val="num" w:pos="709"/>
        </w:tabs>
        <w:spacing w:after="60" w:line="280" w:lineRule="exact"/>
        <w:ind w:left="851" w:right="44" w:hanging="425"/>
        <w:contextualSpacing w:val="0"/>
        <w:jc w:val="both"/>
        <w:rPr>
          <w:rFonts w:ascii="Calibri" w:hAnsi="Calibri"/>
        </w:rPr>
      </w:pPr>
      <w:r w:rsidRPr="00F147A6">
        <w:rPr>
          <w:rFonts w:ascii="Calibri" w:hAnsi="Calibri"/>
        </w:rPr>
        <w:t xml:space="preserve">ze strony  Wykonawcy: […..] </w:t>
      </w:r>
    </w:p>
    <w:p w:rsidR="00A94DD0" w:rsidRPr="00F147A6" w:rsidRDefault="00A94DD0" w:rsidP="00A94DD0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rPr>
          <w:rFonts w:ascii="Calibri" w:hAnsi="Calibri" w:cs="Verdana"/>
          <w:sz w:val="24"/>
          <w:szCs w:val="24"/>
        </w:rPr>
      </w:pPr>
      <w:r w:rsidRPr="00F147A6">
        <w:rPr>
          <w:rFonts w:ascii="Calibri" w:hAnsi="Calibri" w:cs="Verdana"/>
          <w:sz w:val="24"/>
          <w:szCs w:val="24"/>
        </w:rPr>
        <w:t>Umowę sporządzono w dwóch jednobrzmiących egzemplarzach, po jednym dla każdej ze Stron.</w:t>
      </w:r>
    </w:p>
    <w:p w:rsidR="00A94DD0" w:rsidRPr="00F147A6" w:rsidRDefault="00A94DD0" w:rsidP="00A94DD0">
      <w:pPr>
        <w:pStyle w:val="Tekstpodstawowywcity"/>
        <w:numPr>
          <w:ilvl w:val="0"/>
          <w:numId w:val="4"/>
        </w:numPr>
        <w:tabs>
          <w:tab w:val="clear" w:pos="720"/>
          <w:tab w:val="num" w:pos="360"/>
          <w:tab w:val="num" w:pos="2183"/>
        </w:tabs>
        <w:spacing w:after="60" w:line="280" w:lineRule="exact"/>
        <w:ind w:left="0" w:right="44" w:firstLine="0"/>
        <w:rPr>
          <w:rFonts w:ascii="Calibri" w:hAnsi="Calibri" w:cs="Verdana"/>
          <w:sz w:val="24"/>
          <w:szCs w:val="24"/>
        </w:rPr>
      </w:pPr>
      <w:r w:rsidRPr="00F147A6">
        <w:rPr>
          <w:rFonts w:ascii="Calibri" w:hAnsi="Calibri" w:cs="Verdana"/>
          <w:sz w:val="24"/>
          <w:szCs w:val="24"/>
        </w:rPr>
        <w:t>Załącznikami do niniejszej umowy, stanowiącymi jej integralną część, są:</w:t>
      </w:r>
    </w:p>
    <w:p w:rsidR="00A94DD0" w:rsidRPr="00F147A6" w:rsidRDefault="00A94DD0" w:rsidP="00A94DD0">
      <w:pPr>
        <w:pStyle w:val="Tekstpodstawowywcity"/>
        <w:tabs>
          <w:tab w:val="clear" w:pos="720"/>
        </w:tabs>
        <w:spacing w:after="60" w:line="280" w:lineRule="exact"/>
        <w:ind w:left="426" w:right="44" w:firstLine="0"/>
        <w:rPr>
          <w:rFonts w:ascii="Calibri" w:hAnsi="Calibri" w:cs="Verdana"/>
          <w:sz w:val="24"/>
          <w:szCs w:val="24"/>
        </w:rPr>
      </w:pPr>
      <w:r w:rsidRPr="00F147A6">
        <w:rPr>
          <w:rFonts w:ascii="Calibri" w:hAnsi="Calibri" w:cs="Verdana"/>
          <w:b/>
          <w:sz w:val="24"/>
          <w:szCs w:val="24"/>
        </w:rPr>
        <w:t xml:space="preserve">załącznik nr 1 </w:t>
      </w:r>
      <w:r w:rsidRPr="00F147A6">
        <w:rPr>
          <w:rFonts w:ascii="Calibri" w:hAnsi="Calibri" w:cs="Verdana"/>
          <w:sz w:val="24"/>
          <w:szCs w:val="24"/>
        </w:rPr>
        <w:t>- Formularz ofertowy Wykonawcy;</w:t>
      </w:r>
    </w:p>
    <w:p w:rsidR="00A94DD0" w:rsidRPr="00F147A6" w:rsidRDefault="00A94DD0" w:rsidP="00A94DD0">
      <w:pPr>
        <w:ind w:right="44"/>
        <w:jc w:val="both"/>
        <w:rPr>
          <w:sz w:val="24"/>
          <w:szCs w:val="24"/>
        </w:rPr>
      </w:pPr>
    </w:p>
    <w:p w:rsidR="00A94DD0" w:rsidRPr="00F147A6" w:rsidRDefault="00A94DD0" w:rsidP="00A94DD0">
      <w:pPr>
        <w:autoSpaceDE w:val="0"/>
        <w:autoSpaceDN w:val="0"/>
        <w:adjustRightInd w:val="0"/>
        <w:ind w:left="786" w:right="44"/>
        <w:rPr>
          <w:b/>
          <w:sz w:val="24"/>
          <w:szCs w:val="24"/>
          <w:lang w:eastAsia="en-US"/>
        </w:rPr>
      </w:pPr>
    </w:p>
    <w:p w:rsidR="00A94DD0" w:rsidRPr="00F147A6" w:rsidRDefault="00A94DD0" w:rsidP="00A94DD0">
      <w:pPr>
        <w:autoSpaceDE w:val="0"/>
        <w:autoSpaceDN w:val="0"/>
        <w:adjustRightInd w:val="0"/>
        <w:ind w:right="44"/>
        <w:rPr>
          <w:b/>
          <w:sz w:val="24"/>
          <w:szCs w:val="24"/>
          <w:lang w:eastAsia="en-US"/>
        </w:rPr>
      </w:pPr>
    </w:p>
    <w:p w:rsidR="00A9466C" w:rsidRDefault="00A94DD0" w:rsidP="00E24331">
      <w:pPr>
        <w:autoSpaceDE w:val="0"/>
        <w:autoSpaceDN w:val="0"/>
        <w:adjustRightInd w:val="0"/>
        <w:ind w:right="44"/>
        <w:jc w:val="center"/>
      </w:pPr>
      <w:r w:rsidRPr="00F147A6">
        <w:rPr>
          <w:b/>
          <w:sz w:val="24"/>
          <w:szCs w:val="24"/>
          <w:lang w:eastAsia="en-US"/>
        </w:rPr>
        <w:t xml:space="preserve">WYKONAWCA </w:t>
      </w:r>
      <w:r w:rsidRPr="00F147A6">
        <w:rPr>
          <w:b/>
          <w:sz w:val="24"/>
          <w:szCs w:val="24"/>
          <w:lang w:eastAsia="en-US"/>
        </w:rPr>
        <w:tab/>
      </w:r>
      <w:r w:rsidRPr="00F147A6">
        <w:rPr>
          <w:b/>
          <w:sz w:val="24"/>
          <w:szCs w:val="24"/>
          <w:lang w:eastAsia="en-US"/>
        </w:rPr>
        <w:tab/>
      </w:r>
      <w:r w:rsidRPr="00F147A6">
        <w:rPr>
          <w:b/>
          <w:sz w:val="24"/>
          <w:szCs w:val="24"/>
          <w:lang w:eastAsia="en-US"/>
        </w:rPr>
        <w:tab/>
      </w:r>
      <w:r w:rsidRPr="00F147A6">
        <w:rPr>
          <w:b/>
          <w:sz w:val="24"/>
          <w:szCs w:val="24"/>
          <w:lang w:eastAsia="en-US"/>
        </w:rPr>
        <w:tab/>
      </w:r>
      <w:r w:rsidRPr="00F147A6">
        <w:rPr>
          <w:b/>
          <w:sz w:val="24"/>
          <w:szCs w:val="24"/>
          <w:lang w:eastAsia="en-US"/>
        </w:rPr>
        <w:tab/>
      </w:r>
      <w:r w:rsidRPr="00D14072">
        <w:rPr>
          <w:b/>
          <w:sz w:val="24"/>
          <w:szCs w:val="24"/>
          <w:lang w:eastAsia="en-US"/>
        </w:rPr>
        <w:t>ZAMAWIAJĄCY</w:t>
      </w:r>
    </w:p>
    <w:sectPr w:rsidR="00A9466C" w:rsidSect="004F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70492D"/>
    <w:multiLevelType w:val="multilevel"/>
    <w:tmpl w:val="C09CBE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654E9A"/>
    <w:multiLevelType w:val="multilevel"/>
    <w:tmpl w:val="6D389A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AD6258"/>
    <w:multiLevelType w:val="hybridMultilevel"/>
    <w:tmpl w:val="50369C58"/>
    <w:lvl w:ilvl="0" w:tplc="555C1B1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color w:val="323E4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2D36335"/>
    <w:multiLevelType w:val="hybridMultilevel"/>
    <w:tmpl w:val="D3B0A646"/>
    <w:lvl w:ilvl="0" w:tplc="D8026BAA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9AF78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61D"/>
    <w:multiLevelType w:val="hybridMultilevel"/>
    <w:tmpl w:val="160AE1AC"/>
    <w:lvl w:ilvl="0" w:tplc="FFFFFFFF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1D059B2"/>
    <w:multiLevelType w:val="hybridMultilevel"/>
    <w:tmpl w:val="8AE4EA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3DF676A"/>
    <w:multiLevelType w:val="hybridMultilevel"/>
    <w:tmpl w:val="358E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4E3"/>
    <w:multiLevelType w:val="hybridMultilevel"/>
    <w:tmpl w:val="B6FEA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204E4F"/>
    <w:multiLevelType w:val="hybridMultilevel"/>
    <w:tmpl w:val="C6D2F6B6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F9262F"/>
    <w:multiLevelType w:val="hybridMultilevel"/>
    <w:tmpl w:val="58B6C8AE"/>
    <w:lvl w:ilvl="0" w:tplc="6E4488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3693"/>
    <w:multiLevelType w:val="hybridMultilevel"/>
    <w:tmpl w:val="B7585550"/>
    <w:lvl w:ilvl="0" w:tplc="BD90B874">
      <w:start w:val="1"/>
      <w:numFmt w:val="decimal"/>
      <w:lvlText w:val="%1)"/>
      <w:lvlJc w:val="right"/>
      <w:pPr>
        <w:ind w:left="1571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969E6"/>
    <w:multiLevelType w:val="hybridMultilevel"/>
    <w:tmpl w:val="6A50F798"/>
    <w:lvl w:ilvl="0" w:tplc="10642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3E2B"/>
    <w:multiLevelType w:val="hybridMultilevel"/>
    <w:tmpl w:val="1706CA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4424CC"/>
    <w:multiLevelType w:val="hybridMultilevel"/>
    <w:tmpl w:val="CBDAECA4"/>
    <w:lvl w:ilvl="0" w:tplc="D9F05CB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53C0"/>
    <w:multiLevelType w:val="hybridMultilevel"/>
    <w:tmpl w:val="04DC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906FB"/>
    <w:multiLevelType w:val="hybridMultilevel"/>
    <w:tmpl w:val="75CCB14C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C2FD1"/>
    <w:multiLevelType w:val="hybridMultilevel"/>
    <w:tmpl w:val="3538FB8A"/>
    <w:lvl w:ilvl="0" w:tplc="A30203E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3A6750"/>
    <w:multiLevelType w:val="hybridMultilevel"/>
    <w:tmpl w:val="B1FA73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7"/>
  </w:num>
  <w:num w:numId="5">
    <w:abstractNumId w:val="24"/>
  </w:num>
  <w:num w:numId="6">
    <w:abstractNumId w:val="6"/>
  </w:num>
  <w:num w:numId="7">
    <w:abstractNumId w:val="23"/>
  </w:num>
  <w:num w:numId="8">
    <w:abstractNumId w:val="19"/>
  </w:num>
  <w:num w:numId="9">
    <w:abstractNumId w:val="17"/>
  </w:num>
  <w:num w:numId="10">
    <w:abstractNumId w:val="16"/>
  </w:num>
  <w:num w:numId="11">
    <w:abstractNumId w:val="4"/>
  </w:num>
  <w:num w:numId="12">
    <w:abstractNumId w:val="12"/>
  </w:num>
  <w:num w:numId="13">
    <w:abstractNumId w:val="3"/>
  </w:num>
  <w:num w:numId="14">
    <w:abstractNumId w:val="20"/>
  </w:num>
  <w:num w:numId="15">
    <w:abstractNumId w:val="9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10"/>
  </w:num>
  <w:num w:numId="21">
    <w:abstractNumId w:val="2"/>
  </w:num>
  <w:num w:numId="22">
    <w:abstractNumId w:val="21"/>
  </w:num>
  <w:num w:numId="23">
    <w:abstractNumId w:val="15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D0"/>
    <w:rsid w:val="00163210"/>
    <w:rsid w:val="001667B9"/>
    <w:rsid w:val="001A6827"/>
    <w:rsid w:val="002A2828"/>
    <w:rsid w:val="003655B3"/>
    <w:rsid w:val="004F171E"/>
    <w:rsid w:val="004F4F17"/>
    <w:rsid w:val="00624A89"/>
    <w:rsid w:val="006307CF"/>
    <w:rsid w:val="00631CA8"/>
    <w:rsid w:val="00677AD0"/>
    <w:rsid w:val="0079014D"/>
    <w:rsid w:val="007C451B"/>
    <w:rsid w:val="00A470F6"/>
    <w:rsid w:val="00A9466C"/>
    <w:rsid w:val="00A94DD0"/>
    <w:rsid w:val="00B41386"/>
    <w:rsid w:val="00B53B44"/>
    <w:rsid w:val="00BA17CB"/>
    <w:rsid w:val="00C70B73"/>
    <w:rsid w:val="00DB6385"/>
    <w:rsid w:val="00E24331"/>
    <w:rsid w:val="00EB2EDE"/>
    <w:rsid w:val="00EF565D"/>
    <w:rsid w:val="00F245F1"/>
    <w:rsid w:val="00FF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65D11-17EC-4FD2-BA2A-3A2D55FD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DD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rsid w:val="00A94DD0"/>
    <w:pPr>
      <w:keepNext/>
      <w:tabs>
        <w:tab w:val="num" w:pos="720"/>
      </w:tabs>
      <w:ind w:right="-709"/>
      <w:jc w:val="center"/>
      <w:outlineLvl w:val="3"/>
    </w:pPr>
    <w:rPr>
      <w:rFonts w:ascii="Verdana" w:eastAsia="Times New Roman" w:hAnsi="Verdana" w:cs="Times New Roman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94DD0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94DD0"/>
    <w:pPr>
      <w:tabs>
        <w:tab w:val="left" w:pos="720"/>
      </w:tabs>
      <w:spacing w:line="360" w:lineRule="auto"/>
      <w:ind w:left="720" w:hanging="360"/>
      <w:jc w:val="both"/>
    </w:pPr>
    <w:rPr>
      <w:rFonts w:ascii="Verdana" w:eastAsia="Times New Roman" w:hAnsi="Verdana" w:cs="Times New Roman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4DD0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blokowy">
    <w:name w:val="Block Text"/>
    <w:basedOn w:val="Normalny"/>
    <w:semiHidden/>
    <w:rsid w:val="00A94DD0"/>
    <w:pPr>
      <w:autoSpaceDE w:val="0"/>
      <w:autoSpaceDN w:val="0"/>
      <w:adjustRightInd w:val="0"/>
      <w:spacing w:line="360" w:lineRule="auto"/>
      <w:ind w:left="958" w:right="7"/>
      <w:jc w:val="both"/>
    </w:pPr>
    <w:rPr>
      <w:rFonts w:ascii="Verdana" w:eastAsia="Times New Roman" w:hAnsi="Verdana" w:cs="Times New Roman"/>
      <w:color w:val="000000"/>
      <w:sz w:val="18"/>
      <w:szCs w:val="16"/>
    </w:rPr>
  </w:style>
  <w:style w:type="paragraph" w:styleId="Akapitzlist">
    <w:name w:val="List Paragraph"/>
    <w:basedOn w:val="Normalny"/>
    <w:uiPriority w:val="34"/>
    <w:qFormat/>
    <w:rsid w:val="00A94DD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4D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DD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4DD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B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B7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21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Malwina Rynkiewicz</cp:lastModifiedBy>
  <cp:revision>2</cp:revision>
  <cp:lastPrinted>2016-12-23T08:26:00Z</cp:lastPrinted>
  <dcterms:created xsi:type="dcterms:W3CDTF">2017-12-08T10:36:00Z</dcterms:created>
  <dcterms:modified xsi:type="dcterms:W3CDTF">2017-12-08T10:36:00Z</dcterms:modified>
</cp:coreProperties>
</file>